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Formula E and UNEP Join Forces to Combat Air Pollution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Formula E and UNEP Partner to Combat Air Pollution</w:t>
      </w:r>
      <w:r/>
    </w:p>
    <w:p>
      <w:r/>
      <w:r>
        <w:t>Formula E, the FIA World Championship dedicated to electric mobility, has been at the forefront of promoting sustainable solutions to tackle air pollution. The series collaborates with the United Nations Environment Programme (UNEP) under the #BeatAirPollution campaign, highlighting the importance of clean energy and electric vehicles in reducing urban air pollution.</w:t>
      </w:r>
      <w:r/>
    </w:p>
    <w:p>
      <w:pPr>
        <w:pStyle w:val="Heading3"/>
      </w:pPr>
      <w:r>
        <w:t>Key Information</w:t>
      </w:r>
      <w:r/>
      <w:r/>
    </w:p>
    <w:p>
      <w:pPr>
        <w:pStyle w:val="ListBullet"/>
        <w:spacing w:line="240" w:lineRule="auto"/>
        <w:ind w:left="720"/>
      </w:pPr>
      <w:r/>
      <w:r>
        <w:rPr>
          <w:b/>
        </w:rPr>
        <w:t>Partnership</w:t>
      </w:r>
      <w:r>
        <w:t>: Formula E has been partnered with UNEP since 2017.</w:t>
      </w:r>
      <w:r/>
    </w:p>
    <w:p>
      <w:pPr>
        <w:pStyle w:val="ListBullet"/>
        <w:spacing w:line="240" w:lineRule="auto"/>
        <w:ind w:left="720"/>
      </w:pPr>
      <w:r/>
      <w:r>
        <w:rPr>
          <w:b/>
        </w:rPr>
        <w:t>Campaign</w:t>
      </w:r>
      <w:r>
        <w:t>: The #BeatAirPollution initiative aims to raise awareness about the dangers of air pollution and advocate for electric vehicle adoption.</w:t>
      </w:r>
      <w:r/>
    </w:p>
    <w:p>
      <w:pPr>
        <w:pStyle w:val="ListBullet"/>
        <w:spacing w:line="240" w:lineRule="auto"/>
        <w:ind w:left="720"/>
      </w:pPr>
      <w:r/>
      <w:r>
        <w:rPr>
          <w:b/>
        </w:rPr>
        <w:t>Global Impact</w:t>
      </w:r>
      <w:r>
        <w:t>: According to the World Health Organization (WHO), urban air pollution is a significant public health threat, responsible for an estimated seven million deaths annually.</w:t>
      </w:r>
      <w:r/>
    </w:p>
    <w:p>
      <w:pPr>
        <w:pStyle w:val="ListBullet"/>
        <w:spacing w:line="240" w:lineRule="auto"/>
        <w:ind w:left="720"/>
      </w:pPr>
      <w:r/>
      <w:r>
        <w:rPr>
          <w:b/>
        </w:rPr>
        <w:t>Efforts</w:t>
      </w:r>
      <w:r>
        <w:t>: Formula E is focusing on overcoming barriers to electric vehicle adoption, such as improving public perception, enhancing technology, expanding infrastructure, and reducing costs.</w:t>
      </w:r>
      <w:r/>
      <w:r/>
    </w:p>
    <w:p>
      <w:pPr>
        <w:pStyle w:val="Heading3"/>
      </w:pPr>
      <w:r>
        <w:t>Recent Activities</w:t>
      </w:r>
      <w:r/>
    </w:p>
    <w:p>
      <w:r/>
      <w:r>
        <w:t>In 2022, Brazilian driver Lucas di Grassi, the UN Environment Programme’s Clean Air Advocate, visited the United Nations Headquarters in New York ahead of the New York City E-Prix. The visit included discussions with UN officials on ongoing efforts to combat air pollution.</w:t>
      </w:r>
      <w:r/>
    </w:p>
    <w:p>
      <w:pPr>
        <w:pStyle w:val="Heading3"/>
      </w:pPr>
      <w:r>
        <w:t>Local Initiatives</w:t>
      </w:r>
      <w:r/>
    </w:p>
    <w:p>
      <w:r/>
      <w:r>
        <w:t>The Stafford Borough Council in the UK is actively working to improve electric vehicle infrastructure by considering new public charging points at various locations, including Stone’s Crown Street and South Walls. This initiative aligns with the Staffordshire County Council’s strategic plan and the Staffordshire Sustainability Board's vision, backed by a £4.6 million allocation from the Department for Transport.</w:t>
      </w:r>
      <w:r/>
    </w:p>
    <w:p>
      <w:r/>
      <w:r>
        <w:t>This partnership and local initiatives underscore the combined efforts of international and local bodies in promoting sustainable development and improving air quality.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