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Forecasts Sudden Temperature Surge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Met Office Forecasts Sudden Temperature Surge in the UK</w:t>
      </w:r>
      <w:r/>
    </w:p>
    <w:p>
      <w:r/>
      <w:r>
        <w:t>The Met Office has announced that the UK will experience its first significant rise in temperatures of 2024, starting this week. A North American plume is set to elevate temperatures to as high as 25°C by midweek. This unexpected spike is due to a strengthened jet stream influenced by temperature contrasts in North America, which will drive a ridge of high pressure across the UK.</w:t>
      </w:r>
      <w:r/>
    </w:p>
    <w:p>
      <w:r/>
      <w:r>
        <w:t>The warm spell is expected to begin on Wednesday, although not all regions will experience clear skies and uninterrupted sunshine. Some areas may still see outbreaks of rain and potentially heavy thunderstorms, especially in the south. The highest temperatures, around 24°C to 25°C, are predicted for Thursday and Friday in southern parts of the country, with more moderate temperatures and cloudiness expected in the northwest.</w:t>
      </w:r>
      <w:r/>
    </w:p>
    <w:p>
      <w:r/>
      <w:r>
        <w:t>Deputy Chief Meteorologist Dan Harris noted that this warmth would feel particularly pronounced after a cooler first half of June. However, the initially warm conditions are not expected to last through the weekend, which will bring more varying weather, including cloud and rain, particularly in northern regions.</w:t>
      </w:r>
      <w:r/>
    </w:p>
    <w:p>
      <w:r/>
      <w:r>
        <w:t>Meanwhile, in North America, the Washington region is also bracing for a significant heatwave. Temperatures are expected to frequently surpass 90°F over the next two weeks, with some days potentially reaching up to 100°F. This prolonged period of high temperatures has raised concerns about drought conditions due to the lack of anticipated rainfall.</w:t>
      </w:r>
      <w:r/>
    </w:p>
    <w:p>
      <w:r/>
      <w:r>
        <w:t>Overall, while the UK will see a brief period of warmer weather, both regions are preparing for a return to more typical seasonal conditions shortly thereafter.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