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Dome Brings Record Temperatures and Heat Waves to Midwest and Northeast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Record Temperatures Engulf Midwest and Northeast Under Heat Dome</w:t>
      </w:r>
      <w:r/>
    </w:p>
    <w:p>
      <w:r/>
      <w:r>
        <w:t>In a significant weather event, a heat dome is causing extreme temperatures across much of the Midwest and Northeast United States this week. Meteorologists explain that a heat dome occurs when a high-pressure system traps hot air beneath it, raising temperatures significantly.</w:t>
      </w:r>
      <w:r/>
    </w:p>
    <w:p>
      <w:r/>
      <w:r>
        <w:t>Ken Kunkel, an atmospheric sciences research professor at North Carolina State University, details that heat domes lead to compressed and heated air. This phenomenon has led to record temperatures in cities like Chicago, where Monday saw a high of 97°F (36.1°C), breaking a previous record set in 1957.</w:t>
      </w:r>
      <w:r/>
    </w:p>
    <w:p>
      <w:r/>
      <w:r>
        <w:t>The National Weather Service forecasts ongoing heat waves with temperatures reaching mid-to-high 90s in regions unaccustomed to such extremes, including the Ohio Valley and Northeast. Several areas, such as Detroit and Cincinnati, are expected to experience heat indices around 100°F (38°C) or higher.</w:t>
      </w:r>
      <w:r/>
    </w:p>
    <w:p>
      <w:r/>
      <w:r>
        <w:t>New York Governor Kathy Hochul has activated the National Guard to address potential heat emergencies in Albany, where temperatures are predicted to peak at 97°F (36°C) with indices over 100°F (38°C).</w:t>
      </w:r>
      <w:r/>
    </w:p>
    <w:p>
      <w:r/>
      <w:r>
        <w:t>This dome follows an earlier one in the Southwest. Experts link these events to climate change, noting that heat events are becoming more frequent and enduring. Last year, Phoenix reported 645 heat-related deaths, highlighting the dangerous potential of prolonged heat exposure.</w:t>
      </w:r>
      <w:r/>
    </w:p>
    <w:p>
      <w:r/>
      <w:r>
        <w:t>The situation is expected to persist throughout the week, with potential new records and sustained high temperatures affecting millions across the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