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Record-Breaking Heatwave Sweeps Across United States and Impacting Millions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United States is experiencing record-breaking heat as summer impacts areas from Maine to California. Tens of millions of people are under extreme heat alerts, with significant risk to thousands of lives.</w:t>
      </w:r>
      <w:r/>
    </w:p>
    <w:p>
      <w:r/>
      <w:r>
        <w:t>Chicago recorded a high of 97 degrees Fahrenheit on Monday, breaking a 1957 record, and the heat index is expected to reach near 100 degrees later this week. In Phoenix, Arizona, temperatures reached 112 degrees on Saturday, prompting the opening of over 100 cooling centers, including two that operate all night. Last year, Phoenix recorded 645 heat-related deaths, marking a record for the city.</w:t>
      </w:r>
      <w:r/>
    </w:p>
    <w:p>
      <w:r/>
      <w:r>
        <w:t>In Southern California, firefighters have managed to increase containment of a large wildfire near Los Angeles, which grew rapidly over the weekend. The Midwest, too, is experiencing a prolonged heat wave expected to last until at least Friday.</w:t>
      </w:r>
      <w:r/>
    </w:p>
    <w:p>
      <w:r/>
      <w:r>
        <w:t>Despite the heat, residents in Chicago's Grant Park continue to order hot food from food trucks, as reported by WBBM-TV. Emmanuel Ramos, a food truck cook, noted the unusual trend of customers ordering hot dishes despite the extreme heat.</w:t>
      </w:r>
      <w:r/>
    </w:p>
    <w:p>
      <w:r/>
      <w:r>
        <w:t>Last year, the U.S. experienced the most heat waves since 1936, characterized by prolonged periods of abnormally hot weather. In response to growing concerns over extreme heat and wildfires, the Center for Biological Diversity has petitioned the Federal Emergency Management Agency (FEMA) to classify extreme heat and wildfire smoke as major disasters.</w:t>
      </w:r>
      <w:r/>
    </w:p>
    <w:p>
      <w:r/>
      <w:r>
        <w:t>Meanwhile, cooler weather persists in the northern Rockies, where a winter storm warning is in effect, predicting up to 20 inches (51 centimeters) of snow in higher elevations of Montana and north-central Idaho. Additionally, the central Gulf Coast is facing heavy rain and flash flooding due to incoming tropical moisture.</w:t>
      </w:r>
      <w:r/>
    </w:p>
    <w:p>
      <w:r/>
      <w:r>
        <w:t>In the UK, the BBC Weather team has forecasted a 30°C heatwave later this week, with temperatures potentially reaching the low to mid-30s in the south due to a high-pressure system moving in from the US east coast.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