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Road Closure at North Staffordshire Reservoir for Essential Works Causes Diversions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4"/>
      </w:pPr>
      <w:r>
        <w:t>North Staffordshire Road Closure for Reservoir Works</w:t>
      </w:r>
      <w:r/>
    </w:p>
    <w:p>
      <w:r/>
      <w:r>
        <w:t>Visitors to Knypersley Reservoir, a popular beauty spot in North Staffordshire, are experiencing significant diversions due to a road closure on Greenway Bank for essential works. The project started in June 2024 and is expected to last until November 1, 2024. The Canal and River Trust is overseeing the improvements, which include repairs to the spillway and wave wall, as well as drainage enhancements to ensure long-term resilience. Motorists from Brown Edge and Endon must either navigate the narrow Tongue Lane or follow an official diversion through Ball Green. Pedestrian access remains available.</w:t>
      </w:r>
      <w:r/>
    </w:p>
    <w:p>
      <w:pPr>
        <w:pStyle w:val="Heading4"/>
      </w:pPr>
      <w:r>
        <w:t>Rare Strawberry Moon to Appear in the Sky</w:t>
      </w:r>
      <w:r/>
    </w:p>
    <w:p>
      <w:r/>
      <w:r>
        <w:t>A rare Strawberry Moon, the sixth full moon of 2024, will coincide with the summer solstice on June 21. The best viewing time is on June 22 at 11:05 PM BST. Named after the seasonal ripening of wild strawberries by Native American tribes, this full moon will glow amber rather than its name's suggested color. The moon will appear full from the evening of June 20 until the morning of June 23. This celestial event is rare due to its alignment with the summer solstice, occurring every twenty years.</w:t>
      </w:r>
      <w:r/>
    </w:p>
    <w:p>
      <w:pPr>
        <w:pStyle w:val="Heading4"/>
      </w:pPr>
      <w:r>
        <w:t>Anti-Social Behaviour at Westbridge Park</w:t>
      </w:r>
      <w:r/>
    </w:p>
    <w:p>
      <w:r/>
      <w:r>
        <w:t>Staffordshire Police are increasing patrols at Westbridge Park in Stone after reports of anti-social behavior at the recently revamped park. The £1.5 million makeover, completed in late 2023, included new play equipment, a zip wire, a wheeled sports facility, and other amenities. The police plan to engage with the community through foot patrols and meet-and-greet events to address concerns and ensure the park remains a safe space for visitors.</w:t>
      </w:r>
      <w:r/>
    </w:p>
    <w:p>
      <w:pPr>
        <w:pStyle w:val="Heading4"/>
      </w:pPr>
      <w:r>
        <w:t>Stoke City Prepares for New Season</w:t>
      </w:r>
      <w:r/>
    </w:p>
    <w:p>
      <w:r/>
      <w:r>
        <w:t>Stoke City players are gearing up for the pre-season, slated to start on July 1, 2024, at Clayton Wood. Players like Michael Rose are already working with personal trainers to maintain peak fitness. The pre-season schedule includes several friendly matches and training camps, beginning with Chester FC on July 11 and culminating in the EFL Championship on August 10. Coach Steven Schumacher emphasizes the importance of a thorough pre-season for team success.</w:t>
      </w:r>
      <w:r/>
    </w:p>
    <w:p>
      <w:pPr>
        <w:pStyle w:val="Heading4"/>
      </w:pPr>
      <w:r>
        <w:t>Drunk Man Fined for Racial Abuse Towards Taxi Driver</w:t>
      </w:r>
      <w:r/>
    </w:p>
    <w:p>
      <w:r/>
      <w:r>
        <w:t>Darren Crombie, 46, from Newcastle-under-Lyme, has been fined £180 for racially abusing a taxi driver after a night out in Hanley. The incident occurred on November 15, 2022, when Crombie used offensive language related to the driver's Asian appearance. Crombie also received an order to pay £100 in compensation, £85 in costs, and a £72 surcharge. The court acknowledged Crombie's remorse and the impact on his employment following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