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Heat Wave Engulfs United States as Record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severe heat wave has gripped large parts of the United States, impacting areas including Detroit, New York, Boston, Chicago, and Washington, DC, with temperatures surpassing 90°F (32°C). Forecasters warn that this heat wave may be the longest experienced in decades for some locations. Detroit is experiencing its most significant heat wave in over 20 years due to an atmospheric heat dome.</w:t>
      </w:r>
      <w:r/>
    </w:p>
    <w:p>
      <w:r/>
      <w:r>
        <w:t>The National Weather Service (NWS) reports that approximately 270 million people are affected, with temperatures that began rising on Sunday expected to persist through early next week. Pittsburgh is expected to break its previous heat wave record set in 1994, with a heat index reaching 110°F (43°C).</w:t>
      </w:r>
      <w:r/>
    </w:p>
    <w:p>
      <w:r/>
      <w:r>
        <w:t>New York City will see its first heat wave since September, with temperatures exceeding 90°F starting Thursday. Upstate New York is under a heat advisory until Thursday evening, with the heat index forecasted to reach 100°F. Governor Kathy Hochul has activated the National Guard to assist with heat-related emergencies.</w:t>
      </w:r>
      <w:r/>
    </w:p>
    <w:p>
      <w:r/>
      <w:r>
        <w:t>In Chicago, temperatures hit a record high of 97°F (36°C) on June 17, 2024, breaking a 1957 record. The Washington, DC area is also experiencing high temperatures near 100°F (37°C).</w:t>
      </w:r>
      <w:r/>
    </w:p>
    <w:p>
      <w:r/>
      <w:r>
        <w:t>Simultaneously, the western US is battling dangerous wildfires. Over a dozen large fires are raging in California, with the largest, Post Fire, consuming 15,000 acres near Los Angeles. In New Mexico, the South Fork Fire has forced thousands to evacuate as it burns over 13,000 acres near Ruidoso.</w:t>
      </w:r>
      <w:r/>
    </w:p>
    <w:p>
      <w:r/>
      <w:r>
        <w:t>Federal officials remain vigilant as these conditions present significant risks, including health emergencies from extreme heat and devastation from wildfires.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