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England to Face Denmark in Euro 2024 Group C Match in Frankfurt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England vs. Denmark: Euro 2024 Showdown</w:t>
      </w:r>
      <w:r/>
    </w:p>
    <w:p>
      <w:r/>
      <w:r>
        <w:rPr>
          <w:b/>
        </w:rPr>
        <w:t>Frankfurt, Germany – June 20, 2024</w:t>
      </w:r>
      <w:r/>
    </w:p>
    <w:p>
      <w:r/>
      <w:r>
        <w:t>England will face Denmark in their second Group C match of Euro 2024 at the Deutsche Bank Park in Frankfurt. A victory would guarantee England's progression to the knockout stages. England defeated Serbia 1-0 in their opening match, thanks to a goal by Jude Bellingham.</w:t>
      </w:r>
      <w:r/>
    </w:p>
    <w:p>
      <w:r/>
      <w:r>
        <w:rPr>
          <w:b/>
        </w:rPr>
        <w:t>Key Points:</w:t>
      </w:r>
      <w:r/>
    </w:p>
    <w:p>
      <w:r/>
      <w:r>
        <w:t xml:space="preserve">1. </w:t>
      </w:r>
      <w:r>
        <w:rPr>
          <w:b/>
        </w:rPr>
        <w:t>Trent Alexander-Arnold's Role:</w:t>
      </w:r>
      <w:r>
        <w:t xml:space="preserve"> Southgate deployed Alexander-Arnold in midfield against Serbia, a decision under scrutiny after he was subbed off for Conor Gallagher in the final 20 minutes.</w:t>
      </w:r>
      <w:r/>
    </w:p>
    <w:p>
      <w:r/>
      <w:r>
        <w:t xml:space="preserve">2. </w:t>
      </w:r>
      <w:r>
        <w:rPr>
          <w:b/>
        </w:rPr>
        <w:t>Bellingham and Foden:</w:t>
      </w:r>
      <w:r>
        <w:t xml:space="preserve"> Southgate needs to seamlessly integrate Jude Bellingham and Phil Foden into the starting lineup. Bellingham shone against Serbia, whereas Foden struggled with his club form translate.</w:t>
      </w:r>
      <w:r/>
    </w:p>
    <w:p>
      <w:r/>
      <w:r>
        <w:t xml:space="preserve">3. </w:t>
      </w:r>
      <w:r>
        <w:rPr>
          <w:b/>
        </w:rPr>
        <w:t>Denmark's Motivation:</w:t>
      </w:r>
      <w:r>
        <w:t xml:space="preserve"> Denmark seeks to avenge their 2-1 loss to England in the Euro 2020 semi-final, which involved a contentious penalty decision.</w:t>
      </w:r>
      <w:r/>
    </w:p>
    <w:p>
      <w:r/>
      <w:r>
        <w:t xml:space="preserve">4. </w:t>
      </w:r>
      <w:r>
        <w:rPr>
          <w:b/>
        </w:rPr>
        <w:t>Weather Concerns:</w:t>
      </w:r>
      <w:r>
        <w:t xml:space="preserve"> Severe weather warnings have led to the roof of Deutsche Bank Park being closed for the match. German meteorological services predict supercells, severe wind squalls, and potential tornadoes.</w:t>
      </w:r>
      <w:r/>
    </w:p>
    <w:p>
      <w:r/>
      <w:r>
        <w:t xml:space="preserve">5. </w:t>
      </w:r>
      <w:r>
        <w:rPr>
          <w:b/>
        </w:rPr>
        <w:t>Fan Travel Issues:</w:t>
      </w:r>
      <w:r>
        <w:t xml:space="preserve"> England supporters faced travel chaos in Gelsenkirchen during the Serbia match. Frankfurt's better connectivity is expected to alleviate these issues.</w:t>
      </w:r>
      <w:r/>
    </w:p>
    <w:p>
      <w:r/>
      <w:r>
        <w:t xml:space="preserve">6. </w:t>
      </w:r>
      <w:r>
        <w:rPr>
          <w:b/>
        </w:rPr>
        <w:t>50 Caps for Trippier:</w:t>
      </w:r>
      <w:r>
        <w:t xml:space="preserve"> Kieran Trippier is set to earn his 50th cap, filling in at left-back for the injured Luke Shaw.</w:t>
      </w:r>
      <w:r/>
    </w:p>
    <w:p>
      <w:r/>
      <w:r>
        <w:rPr>
          <w:b/>
        </w:rPr>
        <w:t>Match Details:</w:t>
      </w:r>
      <w:r>
        <w:t xml:space="preserve">- </w:t>
      </w:r>
      <w:r>
        <w:rPr>
          <w:b/>
        </w:rPr>
        <w:t>Date:</w:t>
      </w:r>
      <w:r>
        <w:t xml:space="preserve"> Thursday, June 20, 2024 - </w:t>
      </w:r>
      <w:r>
        <w:rPr>
          <w:b/>
        </w:rPr>
        <w:t>Location:</w:t>
      </w:r>
      <w:r>
        <w:t xml:space="preserve"> Deutsche Bank Park, Frankfurt - </w:t>
      </w:r>
      <w:r>
        <w:rPr>
          <w:b/>
        </w:rPr>
        <w:t>Weather:</w:t>
      </w:r>
      <w:r>
        <w:t xml:space="preserve"> Severe weather warnings, roof closed. - </w:t>
      </w:r>
      <w:r>
        <w:rPr>
          <w:b/>
        </w:rPr>
        <w:t>TV Coverage:</w:t>
      </w:r>
      <w:r>
        <w:t xml:space="preserve"> BBC One and BBC iPlayer</w:t>
      </w:r>
      <w:r/>
    </w:p>
    <w:p>
      <w:r/>
      <w:r>
        <w:t>England aims for a smoother outing and secure advancement to the Euro 2024 knockout stages.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