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Testimonies in Pro-Palestinian Protest and Stonehenge Vandalism Cases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Keir Starmer's Wife Testifies on Pro-Palestinian Protest</w:t>
      </w:r>
      <w:r/>
    </w:p>
    <w:p>
      <w:r/>
      <w:r>
        <w:t>Lady Victoria Starmer testified at Westminster Magistrates' Court about a pro-Palestinian protest that took place outside her family home on April 9. Organized by Youth Demand, protesters Leonorah Ward, Daniel Formentin, and Zosia Lewis hung a banner reading "Starmer stop the killing" and laid rows of children's shoes at the doorstep. Lady Starmer recounted feeling "a bit sick" and "uncomfortable" upon seeing the demonstration as she returned home with her son. The three defendants deny charges under section 42 of the Criminal Justice and Police Act 2001.</w:t>
      </w:r>
      <w:r/>
    </w:p>
    <w:p>
      <w:pPr>
        <w:pStyle w:val="Heading3"/>
      </w:pPr>
      <w:r>
        <w:t>Stonehenge Vandalized by Just Stop Oil Activists</w:t>
      </w:r>
      <w:r/>
    </w:p>
    <w:p>
      <w:r/>
      <w:r>
        <w:t>Two Just Stop Oil activists, Rajan Naidu and Niamh Lynch, were arrested for spraying orange paint on Stonehenge on June 19, ahead of the summer solstice celebrations. The protest aimed to draw attention to fossil fuel policies, advocating for a treaty to phase out fossil fuels by 2030. Prime Minister Rishi Sunak and Labour leader Sir Keir Starmer condemned the act as "vandalism." Wiltshire Police are investigating the incident. The paint, claimed by Just Stop Oil to be made of cornstarch, is expected to dissolve in the rain.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