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in Tredegar Admits Three Assault Charges - Jail Time Possible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Man Faces Potential Jail for Assault in Tredegar</w:t>
      </w:r>
      <w:r/>
    </w:p>
    <w:p>
      <w:r/>
      <w:r>
        <w:t>Christopher Prothero, 37, from Tredegar, has pleaded guilty to three assault charges. The defendant admitted to two counts of assault occasioning actual bodily harm and one count of assault by beating. The victims are identified as Matthew Davies and Ethan James Yates. The assaults occurred on July 29, 2023, in Tredegar. The case has been adjourned to July 16 for the preparation of a pre-sentence report. Judge Paul Hobson has indicated that all sentencing options, including imprisonment, remain open. Prothero was granted conditional bail and is represented by Gareth Williams, while Byron Broadstock is prosecuting the case.</w:t>
      </w:r>
      <w:r/>
    </w:p>
    <w:p>
      <w:pPr>
        <w:pStyle w:val="Heading3"/>
      </w:pPr>
      <w:r>
        <w:t>Abergavenny Garage Granted Permission to Fell Trees</w:t>
      </w:r>
      <w:r/>
    </w:p>
    <w:p>
      <w:r/>
      <w:r>
        <w:t>Judd Brothers garage on Park Road, Abergavenny, has received permission from Monmouthshire County Council to fell two large lime pollard trees. The trees, which are protected due to their location in a conservation area, have extensive decay from fungi, posing a risk to staff and vehicles. The application noted the trees' deteriorated condition as the reason for the request.</w:t>
      </w:r>
      <w:r/>
    </w:p>
    <w:p>
      <w:pPr>
        <w:pStyle w:val="Heading3"/>
      </w:pPr>
      <w:r>
        <w:t>Eco-Friendly Housing Development in Bicester</w:t>
      </w:r>
      <w:r/>
    </w:p>
    <w:p>
      <w:r/>
      <w:r>
        <w:t>David Wilson Homes has developed Hemins Place in Bicester, a housing site designed with multiple ecological initiatives. The development features more than half an acre of open space, two play areas, and plans to plant 89 trees. Additional wildlife support includes bat boxes, bird boxes, bee bricks, hedgehog highways, and an insect log pile. Some homes are equipped with solar panels and EV charging ports. Located on Heaton Road in Kingsmere Village, the development has one remaining home for sale, priced at £637,000.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