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Record-breaking Heatwave Hits United States, Bringing Sweltering Temperatures and High Humidity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record-breaking heatwave is affecting the United States, bringing sweltering temperatures and high humidity, expected to persist for a week. Approximately 270 million Americans will experience temperatures of at least 90 degrees Fahrenheit, with extreme heat warnings issued across much of the country.</w:t>
      </w:r>
      <w:r/>
    </w:p>
    <w:p>
      <w:r/>
      <w:r>
        <w:t>The cause of this heat spike is a heat dome over the East, trapping hot air and resulting in consecutive hotter days. Areas of the Midwest and Northeast are particularly affected, facing their longest and hottest heatwave in decades, with several regions predicted to break longstanding temperature records for June.</w:t>
      </w:r>
      <w:r/>
    </w:p>
    <w:p>
      <w:r/>
      <w:r>
        <w:t>The heatwave, which began on Monday, has seen temperatures soar 15 degrees above normal, with further increases of up to 25 degrees expected through the week. Major cities such as Chicago, Detroit, Cleveland, Pittsburgh, New York, and Boston are among those experiencing dangerously high temperatures.</w:t>
      </w:r>
      <w:r/>
    </w:p>
    <w:p>
      <w:r/>
      <w:r>
        <w:t>Authorities have opened cooling centers and provided cooling kits to outdoor workers. In response, people have been seeking refuge in beaches and cooling centers, despite closures on the Juneteenth public holiday posing challenges.</w:t>
      </w:r>
      <w:r/>
    </w:p>
    <w:p>
      <w:r/>
      <w:r>
        <w:t>Public health concerns include heightened risks of heat-related illnesses, particularly for the elderly, children, and outdoor workers. High humidity levels are further elevating heat index values into the 100s, exacerbating the discomfort and danger of the heatwave.</w:t>
      </w:r>
      <w:r/>
    </w:p>
    <w:p>
      <w:r/>
      <w:r>
        <w:t>In response to these conditions, New York activated the National Guard to assist in heat emergencies, and Governor Kathy Hochul waived admission and parking fees at state parks, pools, and beaches. Similar protective measures and warnings are in place across affected regions to mitigate the impact.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