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Tropical Storm Alberto Brings Heavy Rain and Flooding to Texas and Mexico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Tropical Storm Alberto Brings Heavy Rain and Flooding to Texas and Mexico</w:t>
      </w:r>
      <w:r/>
    </w:p>
    <w:p>
      <w:r/>
      <w:r>
        <w:t>Tropical Storm Alberto, the first named storm of the 2024 Atlantic hurricane season, has resulted in severe weather conditions across Texas and northeastern Mexico. The storm, characterized by heavy rainfall and strong winds, prompted a tropical storm warning for over two million people along the Texas Gulf Coast early Thursday.</w:t>
      </w:r>
      <w:r/>
    </w:p>
    <w:p>
      <w:pPr>
        <w:pStyle w:val="Heading3"/>
      </w:pPr>
      <w:r>
        <w:t>Key Details:</w:t>
      </w:r>
      <w:r/>
      <w:r/>
    </w:p>
    <w:p>
      <w:pPr>
        <w:pStyle w:val="ListBullet"/>
        <w:spacing w:line="240" w:lineRule="auto"/>
        <w:ind w:left="720"/>
      </w:pPr>
      <w:r/>
      <w:r>
        <w:rPr>
          <w:b/>
        </w:rPr>
        <w:t>Timing</w:t>
      </w:r>
      <w:r>
        <w:t>: Storm approached on June 19, 2024, with landfall near Tampico, Mexico, expected early June 20.</w:t>
      </w:r>
      <w:r/>
    </w:p>
    <w:p>
      <w:pPr>
        <w:pStyle w:val="ListBullet"/>
        <w:spacing w:line="240" w:lineRule="auto"/>
        <w:ind w:left="720"/>
      </w:pPr>
      <w:r/>
      <w:r>
        <w:rPr>
          <w:b/>
        </w:rPr>
        <w:t>Impact Areas</w:t>
      </w:r>
      <w:r>
        <w:t>: Southern Texas, northeastern Mexico; significant flooding reported in both regions.</w:t>
      </w:r>
      <w:r/>
    </w:p>
    <w:p>
      <w:pPr>
        <w:pStyle w:val="ListBullet"/>
        <w:spacing w:line="240" w:lineRule="auto"/>
        <w:ind w:left="720"/>
      </w:pPr>
      <w:r/>
      <w:r>
        <w:rPr>
          <w:b/>
        </w:rPr>
        <w:t>Fatalities</w:t>
      </w:r>
      <w:r>
        <w:t>: Three fatalities in Nuevo Leon, Mexico—one in Monterrey and two minors in Allende.</w:t>
      </w:r>
      <w:r/>
      <w:r/>
    </w:p>
    <w:p>
      <w:pPr>
        <w:pStyle w:val="Heading3"/>
      </w:pPr>
      <w:r>
        <w:t>Effects and Preparations:</w:t>
      </w:r>
      <w:r/>
      <w:r/>
    </w:p>
    <w:p>
      <w:pPr>
        <w:pStyle w:val="ListBullet"/>
        <w:spacing w:line="240" w:lineRule="auto"/>
        <w:ind w:left="720"/>
      </w:pPr>
      <w:r/>
      <w:r>
        <w:rPr>
          <w:b/>
        </w:rPr>
        <w:t>Texas</w:t>
      </w:r>
      <w:r>
        <w:t>: Coastal cities experienced rising tides and storm surges. Governor Greg Abbott declared a severe-weather disaster for 51 counties, activating emergency resources.</w:t>
      </w:r>
      <w:r/>
    </w:p>
    <w:p>
      <w:pPr>
        <w:pStyle w:val="ListBullet"/>
        <w:spacing w:line="240" w:lineRule="auto"/>
        <w:ind w:left="720"/>
      </w:pPr>
      <w:r/>
      <w:r>
        <w:rPr>
          <w:b/>
        </w:rPr>
        <w:t>Mexico</w:t>
      </w:r>
      <w:r>
        <w:t>: Authorities set up shelters and prepared for flooding. The states of Tamaulipas, Veracruz, and Nuevo León had significant preparations due to the anticipated impact.</w:t>
      </w:r>
      <w:r/>
    </w:p>
    <w:p>
      <w:pPr>
        <w:pStyle w:val="ListBullet"/>
        <w:spacing w:line="240" w:lineRule="auto"/>
        <w:ind w:left="720"/>
      </w:pPr>
      <w:r/>
      <w:r>
        <w:rPr>
          <w:b/>
        </w:rPr>
        <w:t>Weather Predictions</w:t>
      </w:r>
      <w:r>
        <w:t>: Rainfall up to 10 inches in Texas and up to 20 inches in some Mexican areas, with concerns over mudslides and flash floods.</w:t>
      </w:r>
      <w:r/>
      <w:r/>
    </w:p>
    <w:p>
      <w:pPr>
        <w:pStyle w:val="Heading3"/>
      </w:pPr>
      <w:r>
        <w:t>Current Measures:</w:t>
      </w:r>
      <w:r/>
      <w:r/>
    </w:p>
    <w:p>
      <w:pPr>
        <w:pStyle w:val="ListBullet"/>
        <w:spacing w:line="240" w:lineRule="auto"/>
        <w:ind w:left="720"/>
      </w:pPr>
      <w:r/>
      <w:r>
        <w:rPr>
          <w:b/>
        </w:rPr>
        <w:t>Texas</w:t>
      </w:r>
      <w:r>
        <w:t>: South Padre Island distributed sandbags, and Corpus Christi saw emergency rescues.</w:t>
      </w:r>
      <w:r/>
    </w:p>
    <w:p>
      <w:pPr>
        <w:pStyle w:val="ListBullet"/>
        <w:spacing w:line="240" w:lineRule="auto"/>
        <w:ind w:left="720"/>
      </w:pPr>
      <w:r/>
      <w:r>
        <w:rPr>
          <w:b/>
        </w:rPr>
        <w:t>Mexico</w:t>
      </w:r>
      <w:r>
        <w:t>: Schools were closed in Tamaulipas, and temporary shelters and emergency services were prepared.</w:t>
      </w:r>
      <w:r/>
      <w:r/>
    </w:p>
    <w:p>
      <w:r/>
      <w:r>
        <w:t>Overall, while the storm brought critical rainfall to drought-hit areas, it also posed significant risks, necessitating widespread emergency measures in both the U.S. and Mexico.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