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Monty Don Offers Tips for Vibrant Hanging Baskets and Critiques 'Medal Mentality' at Chelsea Flower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Monty Don Shares Tips for Thriving Hanging Baskets</w:t>
      </w:r>
      <w:r/>
    </w:p>
    <w:p>
      <w:r/>
      <w:r>
        <w:t>Gardening expert Monty Don has provided actionable advice for maintaining hanging baskets throughout the summer. He shared his insights in a column for the Daily Mail, addressing the challenge of keeping hanging baskets well-watered in hot weather. Monty pointed out that baskets dry out faster than pots and borders due to exposure to wind.</w:t>
      </w:r>
      <w:r/>
    </w:p>
    <w:p>
      <w:r/>
      <w:r>
        <w:t>To counteract this, he suggests using a watering lance, a tool that helps reach elevated, awkward spots. For those who prefer natural methods, Monty recommends lining the bottom and sides of the basket with moss. The moss retains moisture and releases it gradually, while also insulating the soil to keep plants cool.</w:t>
      </w:r>
      <w:r/>
    </w:p>
    <w:p>
      <w:r/>
      <w:r>
        <w:t>Monty advises placing a piece of recycled plastic with small holes over the moss to retain additional moisture. To optimize hydration, he suggests using peat-free compost and homemade leaf mulch. Daily inspections and morning watering are recommended to ensure the plants remain healthy and vibrant.</w:t>
      </w:r>
      <w:r/>
    </w:p>
    <w:p>
      <w:r/>
      <w:r>
        <w:rPr>
          <w:b/>
        </w:rPr>
        <w:t>Monty Don Criticizes 'Medal Mentality' at Chelsea Flower Show</w:t>
      </w:r>
      <w:r/>
    </w:p>
    <w:p>
      <w:r/>
      <w:r>
        <w:t>In a separate statement, Monty Don criticized the RHS Chelsea Flower Show for its competitive 'medal mentality.' Writing in Gardeners' World magazine, he described the event as a high-stakes game that emphasizes constructed landscapes over genuine gardening.</w:t>
      </w:r>
      <w:r/>
    </w:p>
    <w:p>
      <w:r/>
      <w:r>
        <w:t>He argued that the best gardens are nurtured with personal attention rather than large financial investments. Monty emphasized that gardens are about people, not plants, and should be accessible to all, regardless of budget.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