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Fatalities and Widespread Displacements as Heavy Rains Hit Central America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Heavy rains across Central America have caused significant devastation, resulting in numerous fatalities and widespread displacements in Guatemala, Honduras, and El Salvador.</w:t>
      </w:r>
      <w:r/>
    </w:p>
    <w:p>
      <w:r/>
      <w:r>
        <w:t>As of June 2024, authorities confirmed the deaths of at least 30 people. In El Salvador, 19 fatalities were reported, including two minors who died in a landslide in Soyapango, near San Salvador. Over 2,500 Salvadorans were evacuated to shelters as the government declared a 15-day national emergency.</w:t>
      </w:r>
      <w:r/>
    </w:p>
    <w:p>
      <w:r/>
      <w:r>
        <w:t>Guatemala saw 10 deaths, with more than 350 people evacuated to temporary shelters. The country also reported damage to nearly 2,900 homes, 225 roads, and 27 schools.</w:t>
      </w:r>
      <w:r/>
    </w:p>
    <w:p>
      <w:r/>
      <w:r>
        <w:t>Honduras experienced one fatality and the evacuation of over 1,200 residents across the country.</w:t>
      </w:r>
      <w:r/>
    </w:p>
    <w:p>
      <w:r/>
      <w:r>
        <w:t>The heavy rainfall, linked to weather systems in the Pacific and Gulf of Mexico, is expected to continue, prompting authorities to remain on high alert.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