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Newcastle United Players Set for Potential Transfers Amid Transfer Window Preparation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Newcastle United Players Set for Potential Transfers</w:t>
      </w:r>
      <w:r/>
    </w:p>
    <w:p>
      <w:r/>
      <w:r>
        <w:t>As Newcastle United prepares for the upcoming transfer window, the club is considering selling several players who have fallen out of favor with manager Eddie Howe. These players, who have struggled with injuries and loan spells, might bring in a combined transfer fee of up to £15 million.</w:t>
      </w:r>
      <w:r/>
    </w:p>
    <w:p>
      <w:pPr>
        <w:pStyle w:val="Heading4"/>
      </w:pPr>
      <w:r>
        <w:t>Jamal Lewis</w:t>
      </w:r>
      <w:r/>
    </w:p>
    <w:p>
      <w:r/>
      <w:r>
        <w:t>Signed in 2020 from Norwich, Jamal Lewis has only made 31 appearances for Newcastle. Despite a starting role during his loan at Watford in the 2023/24 season, Watford chose not to make the deal permanent. With his contract expiring next year, this summer represents the final opportunity to recoup some of the £15 million spent on him.</w:t>
      </w:r>
      <w:r/>
    </w:p>
    <w:p>
      <w:pPr>
        <w:pStyle w:val="Heading4"/>
      </w:pPr>
      <w:r>
        <w:t>Isaac Hayden</w:t>
      </w:r>
      <w:r/>
    </w:p>
    <w:p>
      <w:r/>
      <w:r>
        <w:t>Isaac Hayden also missed out on the 25-man squad in January 2022 and has been plagued by recurring knee injuries. Following an unsatisfactory loan spell with Standard Liege and another at Queens Park Rangers, several Championship clubs are reportedly interested in the 29-year-old. He may be released from his contract early to clear his wages from the team’s bill.</w:t>
      </w:r>
      <w:r/>
    </w:p>
    <w:p>
      <w:pPr>
        <w:pStyle w:val="Heading4"/>
      </w:pPr>
      <w:r>
        <w:t>Ryan Fraser</w:t>
      </w:r>
      <w:r/>
    </w:p>
    <w:p>
      <w:r/>
      <w:r>
        <w:t>Ryan Fraser was demoted to the under-21 squad following a disagreement with Eddie Howe and subsequently loaned to Southampton. Reportedly, a permanent move to Southampton is nearing completion. Fraser had joined Newcastle on a free transfer and made 30 Premier League starts.</w:t>
      </w:r>
      <w:r/>
    </w:p>
    <w:p>
      <w:pPr>
        <w:pStyle w:val="Heading4"/>
      </w:pPr>
      <w:r>
        <w:t>Matt Targett</w:t>
      </w:r>
      <w:r/>
    </w:p>
    <w:p>
      <w:r/>
      <w:r>
        <w:t>Matt Targett became a permanent Newcastle player but has seen limited playing time due to injuries and competition. With Lewis Hall and Lloyd Kelly also available for the left-back position, Targett’s future with Newcastle is uncertain.</w:t>
      </w:r>
      <w:r/>
    </w:p>
    <w:p>
      <w:pPr>
        <w:pStyle w:val="Heading3"/>
      </w:pPr>
      <w:r>
        <w:t>Dog Owner Warns of Mystery Illness in Derbyshire</w:t>
      </w:r>
      <w:r/>
    </w:p>
    <w:p>
      <w:r/>
      <w:r>
        <w:t>A dog owner from Mickleover, Derbyshire, has recounted the sudden death of her two-year-old Weimaraner, Bertie, possibly linked to a mystery illness affecting dogs in the Midlands. On June 17, Faye Thompson discovered Bertie coughing and short of breath before he died minutes later. Thompson later found similar reports from other local dog owners on social media.</w:t>
      </w:r>
      <w:r/>
    </w:p>
    <w:p>
      <w:r/>
      <w:r>
        <w:t>Local dog walker Amy Paré emphasized the need for vigilance and suggested that overpopulation of dogs, exacerbated by lockdowns, might contribute to disease spread. Authorities have yet to identify the cause of these sudden and severe symptoms among dogs in the region.</w:t>
      </w:r>
      <w:r/>
    </w:p>
    <w:p>
      <w:pPr>
        <w:pStyle w:val="Heading3"/>
      </w:pPr>
      <w:r>
        <w:t>Seann Walsh Stars in Shakespeare's Twelfth Night</w:t>
      </w:r>
      <w:r/>
    </w:p>
    <w:p>
      <w:r/>
      <w:r>
        <w:t>Comedian and former Strictly Come Dancing contestant Seann Walsh is starring as Malvolio in "Twelfth Night: A Cornish Tale" at Stafford Gatehouse Theatre. The production, which started on June 21 and runs until July 7, features other notable actors such as Molly Windsor and Natalie Anderson.</w:t>
      </w:r>
      <w:r/>
    </w:p>
    <w:p>
      <w:pPr>
        <w:pStyle w:val="Heading3"/>
      </w:pPr>
      <w:r>
        <w:t>Handgun and Drugs Found in Hanley Alley</w:t>
      </w:r>
      <w:r/>
    </w:p>
    <w:p>
      <w:r/>
      <w:r>
        <w:t>Staffordshire Police have released a 17-year-old boy on bail after discovering a handgun and class A drugs on June 19 in an alleyway off St John Street, Hanley. The teenager was arrested on suspicion of being involved in the supply of crack cocaine. Investigations are ongoing, and the police urge anyone with information to come forward.</w:t>
      </w:r>
      <w:r/>
    </w:p>
    <w:p>
      <w:pPr>
        <w:pStyle w:val="Heading3"/>
      </w:pPr>
      <w:r>
        <w:t>Increased Patrols at Llyn Dywarchen Amid Poaching Reports</w:t>
      </w:r>
      <w:r/>
    </w:p>
    <w:p>
      <w:r/>
      <w:r>
        <w:t>Poaching at Llyn Dywarchen, near Rhyd-Ddu, has prompted increased patrols by North Wales Police and Natural Resources Wales. The lake, known for its scenic beauty, has seen unauthorized fishing activities, causing concerns among local anglers. Police have urged the public to report any illegal fishing activities.</w:t>
      </w:r>
      <w:r/>
    </w:p>
    <w:p>
      <w:pPr>
        <w:pStyle w:val="Heading3"/>
      </w:pPr>
      <w:r>
        <w:t>Yankuba Minteh Transfer Talks</w:t>
      </w:r>
      <w:r/>
    </w:p>
    <w:p>
      <w:r/>
      <w:r>
        <w:t>Newcastle United is in discussions to transfer Yankuba Minteh, with potential interest from AS Roma, Marseille, and Borussia Dortmund. The Gambian international, signed last year for £7 million from Odense, is expected to fetch up to £40 million after a successful loan spell at Feyenoord. The potential sale is part of Newcastle's strategy to meet Premier League Squad Registration (PSR) rules.</w:t>
      </w:r>
      <w:r/>
    </w:p>
    <w:p>
      <w:r/>
      <w:r>
        <w:t>These developments could significantly impact both local communities and the sports world.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