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Northumbria Police Seek Help in Finding Missing Teenager Dylan Basra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Police Appeal in Search for Missing Teenager Dylan Basra</w:t>
      </w:r>
      <w:r/>
    </w:p>
    <w:p>
      <w:r/>
      <w:r>
        <w:t>Northumbria Police are seeking public assistance to locate 15-year-old Dylan Basra from Longbenton, North Tyneside. Dylan has been missing since Monday afternoon, June 17, 2024. He was last sighted on Wednesday in Newcastle's East End. Officials are increasingly concerned for his welfare.</w:t>
      </w:r>
      <w:r/>
    </w:p>
    <w:p>
      <w:r/>
      <w:r>
        <w:t>Dylan is 5ft 8in tall, of slim build, with short black hair shaven at the back. He was last seen wearing either a grey Trapstar hoodie with black jogging bottoms or a blue tracksuit set, paired with black Nike trainers. Anyone with information can contact Northumbria Police at 101, quoting reference NP-20240617-1005.</w:t>
      </w:r>
      <w:r/>
    </w:p>
    <w:p>
      <w:pPr>
        <w:pBdr>
          <w:bottom w:val="single" w:sz="6" w:space="1" w:color="auto"/>
        </w:pBdr>
      </w:pPr>
      <w:r/>
    </w:p>
    <w:p>
      <w:r/>
      <w:r>
        <w:rPr>
          <w:b/>
        </w:rPr>
        <w:t>Victorian Hotel Cae Mor Refurbished in Llandudno</w:t>
      </w:r>
      <w:r/>
    </w:p>
    <w:p>
      <w:r/>
      <w:r>
        <w:t>The Cae Mor Hotel in Llandudno has reopened following an extensive refurbishment, unveiling a modern look on June 21, 2024. The hotel, dating back to 1890, now offers 22 revamped bedrooms and aims to attract both business and leisure guests. The renovation created 20 new jobs and focused on combining historical charm with modern amenities, including luxury dining at the new 1890 Restaurant &amp; Bar.</w:t>
      </w:r>
      <w:r/>
    </w:p>
    <w:p>
      <w:pPr>
        <w:pBdr>
          <w:bottom w:val="single" w:sz="6" w:space="1" w:color="auto"/>
        </w:pBdr>
      </w:pPr>
      <w:r/>
    </w:p>
    <w:p>
      <w:r/>
      <w:r>
        <w:rPr>
          <w:b/>
        </w:rPr>
        <w:t>Woman Receives Vinted Order in Unconventional Packaging</w:t>
      </w:r>
      <w:r/>
    </w:p>
    <w:p>
      <w:r/>
      <w:r>
        <w:t>Daisi Abdulla, a finance worker, was surprised when her Vinted order of £5.89 earrings arrived in period pad packaging. Delivered by a laughing postman, the incident prompted Daisi to post a TikTok video that has now garnered over one million views. Daisi, 41, from Stoke-on-Trent, regularly uses Vinted but found this delivery method unhygienic and unexpected.</w:t>
      </w:r>
      <w:r/>
    </w:p>
    <w:p>
      <w:pPr>
        <w:pBdr>
          <w:bottom w:val="single" w:sz="6" w:space="1" w:color="auto"/>
        </w:pBdr>
      </w:pPr>
      <w:r/>
    </w:p>
    <w:p>
      <w:r/>
      <w:r>
        <w:rPr>
          <w:b/>
        </w:rPr>
        <w:t>Rescue Operations in Treacherous Tenerife Terrain for Missing Teen</w:t>
      </w:r>
      <w:r/>
    </w:p>
    <w:p>
      <w:r/>
      <w:r>
        <w:t xml:space="preserve">Jay Slater, 19, from Oswaldtwistle, Lancashire, has been missing for six days in Tenerife’s Teno Nature Reserve, an area known locally as 'badlands.' Jay was last heard from after missing a bus post the NRG music festival. Search efforts include helicopters, rescue dogs, and drones focusing on challenging terrains like the Barranco Madre del Agua ravine. </w:t>
      </w:r>
      <w:r/>
    </w:p>
    <w:p>
      <w:pPr>
        <w:pBdr>
          <w:bottom w:val="single" w:sz="6" w:space="1" w:color="auto"/>
        </w:pBdr>
      </w:pPr>
      <w:r/>
    </w:p>
    <w:p>
      <w:r/>
      <w:r>
        <w:rPr>
          <w:b/>
        </w:rPr>
        <w:t>Homeowner Wins Against Broadband Supplier’s Unauthorized Pole</w:t>
      </w:r>
      <w:r/>
    </w:p>
    <w:p>
      <w:r/>
      <w:r>
        <w:t>Philip Waller, 65, from Stoke-on-Trent, won a dispute with broadband supplier Connexin, which erected a 40ft pole at the end of his driveway without proper consultation. Despite initial denial, the local council confirmed the pole's installation violated due process. Connexin has since been ordered to remove the pole.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