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Four-Day Heat Health Alert Issued Across England as Temperatures Set to Soar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four-day heat health alert has been issued across England as temperatures are expected to rise significantly next week. The Met Office and the UK Health Security Agency (UKHSA) have projected near heatwave conditions from Monday, June 24 at 8am until Thursday, June 27 at 5pm.</w:t>
      </w:r>
      <w:r/>
    </w:p>
    <w:p>
      <w:r/>
      <w:r>
        <w:t>Regions affected include the south west, south east, London, West Midlands, East Midlands, East Anglia, the north west, Yorkshire, and The Humber. Temperatures in southern and southeastern areas may reach up to 30°C.</w:t>
      </w:r>
      <w:r/>
    </w:p>
    <w:p>
      <w:r/>
      <w:r>
        <w:t>According to the Met Office, there is potential for significant impacts on the health and social care sectors due to the elevated temperatures. Deputy Chief Meteorologist Dan Rudman stated that heatwave conditions might be met in some central and southern areas if high temperatures persist for three consecutive days.</w:t>
      </w:r>
      <w:r/>
    </w:p>
    <w:p>
      <w:r/>
      <w:r>
        <w:t>Temperatures are expected to peak on Wednesday, with more unsettled weather likely to follow by the weekend. The RNLI has also issued advice for water safety, cautioning against sudden immersion to avoid cold water shock.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