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Temperature Drop and Cloudy Skies Expected in West Midlands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Temperature Drop and Cloudy Skies Forecast for West Midlands</w:t>
      </w:r>
      <w:r/>
    </w:p>
    <w:p>
      <w:r/>
      <w:r>
        <w:t>After a weekend of unobstructed sunshine, the West Midlands is set to experience cooler and cloudier conditions today, June 23, 2024. Following two days of blue skies, temperatures in Birmingham are expected to range between 17°C and 24°C.</w:t>
      </w:r>
      <w:r/>
    </w:p>
    <w:p>
      <w:r/>
      <w:r>
        <w:t>Forecasters, including the Met Office, indicate that increased wind speeds of up to 25 mph will contribute to the likelihood of persistent cloud cover. This cooler trend mirrors the weather forecast for other parts of the UK, with the south coast experiencing temperatures around 16°C to 17°C. Areas in East Sussex and West Sussex, specifically Seaford, are also expected to be windy and cooler.</w:t>
      </w:r>
      <w:r/>
    </w:p>
    <w:p>
      <w:r/>
      <w:r>
        <w:t>Dan Rudman, Deputy Chief Meteorologist at the Met Office, stated that after the brief period of unsettled weather, fine conditions and warmer temperatures reaching the mid-20s are set to return by the beginning of next week.</w:t>
      </w:r>
      <w:r/>
    </w:p>
    <w:p>
      <w:pPr>
        <w:pBdr>
          <w:bottom w:val="single" w:sz="6" w:space="1" w:color="auto"/>
        </w:pBdr>
      </w:pPr>
      <w:r/>
    </w:p>
    <w:p>
      <w:pPr>
        <w:pStyle w:val="Heading3"/>
      </w:pPr>
      <w:r>
        <w:t>Excitement Over Newcastle United’s 1995/96 Adidas Shirt Reissue</w:t>
      </w:r>
      <w:r/>
    </w:p>
    <w:p>
      <w:r/>
      <w:r>
        <w:t>Newcastle United fans are eagerly anticipating the re-release of the club's iconic 1995/96 Adidas shirt in 2025. Leaks suggest that Adidas plans to reissue retro shirts for several elite clubs, including Real Madrid and Manchester United.</w:t>
      </w:r>
      <w:r/>
    </w:p>
    <w:p>
      <w:r/>
      <w:r>
        <w:t>Newcastle’s 1995/96 'grandad collar' shirt has remained popular among fans and is expected to sell out quickly when it becomes available again. Chief Commercial Officer Peter Silverstone emphasized the cultural and fan significance of these iconic designs.</w:t>
      </w:r>
      <w:r/>
    </w:p>
    <w:p>
      <w:pPr>
        <w:pBdr>
          <w:bottom w:val="single" w:sz="6" w:space="1" w:color="auto"/>
        </w:pBdr>
      </w:pPr>
      <w:r/>
    </w:p>
    <w:p>
      <w:pPr>
        <w:pStyle w:val="Heading3"/>
      </w:pPr>
      <w:r>
        <w:t>Heatwave and Health Warnings Issued Across England</w:t>
      </w:r>
      <w:r/>
    </w:p>
    <w:p>
      <w:r/>
      <w:r>
        <w:t>A yellow health warning has been issued for most regions in England as temperatures are forecasted to soar to 30°C this week. The alert, from the UK Health Security Agency and the Met Office, will be in effect from June 24 to June 27, 2024, excluding the North East region.</w:t>
      </w:r>
      <w:r/>
    </w:p>
    <w:p>
      <w:r/>
      <w:r>
        <w:t>Asthma and hay fever sufferers are advised to prepare for high pollen levels, which are expected to peak due to accumulated pollen release triggered by the sudden heatwave. The majority of the UK will experience mid-20°C temperatures, with some areas potentially meeting the criteria for heatwave conditions.</w:t>
      </w:r>
      <w:r/>
    </w:p>
    <w:p>
      <w:pPr>
        <w:pBdr>
          <w:bottom w:val="single" w:sz="6" w:space="1" w:color="auto"/>
        </w:pBdr>
      </w:pPr>
      <w:r/>
    </w:p>
    <w:p>
      <w:pPr>
        <w:pStyle w:val="Heading3"/>
      </w:pPr>
      <w:r>
        <w:t>Manchester Airport Power Cut Causes Flight Cancellations</w:t>
      </w:r>
      <w:r/>
    </w:p>
    <w:p>
      <w:r/>
      <w:r>
        <w:t>A significant power outage at Manchester Airport has led to the cancellation and delay of all departing flights from Terminals 1 and 2. Passengers scheduled to fly from Terminal 3 are advised to proceed as normal unless otherwise directed by their airline.</w:t>
      </w:r>
      <w:r/>
    </w:p>
    <w:p>
      <w:r/>
      <w:r>
        <w:t>The outage, which occurred early on June 23, 2024, has resulted in widespread disruption, and passengers are urged to check with their airlines before heading to the airport.</w:t>
      </w:r>
      <w:r/>
    </w:p>
    <w:p>
      <w:pPr>
        <w:pBdr>
          <w:bottom w:val="single" w:sz="6" w:space="1" w:color="auto"/>
        </w:pBdr>
      </w:pPr>
      <w:r/>
    </w:p>
    <w:p>
      <w:pPr>
        <w:pStyle w:val="Heading3"/>
      </w:pPr>
      <w:r>
        <w:t>Young Mum Chooses Stay-at-Home Parenting Over Nursery Costs</w:t>
      </w:r>
      <w:r/>
    </w:p>
    <w:p>
      <w:r/>
      <w:r>
        <w:t>Jasmin Clough, a 21-year-old mother from Essex, decided to quit her job as a gymnastics teacher after calculating that enrolling her daughter in nursery would leave her with only £5 per day after expenses. Jasmin and her partner Alfie planned for her to be a stay-at-home mum to maximize their daughter Elodie-Rae's early life experiences.</w:t>
      </w:r>
      <w:r/>
    </w:p>
    <w:p>
      <w:r/>
      <w:r>
        <w:t>Despite facing criticism online, Jasmin stands by her decision, emphasizing the importance of being present for her daughter’s milestones and acknowledging the support from her partner in making this choice feasible.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