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Drivers Warned of Potential £180 Windscreen Damage Bill in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Drivers Face Potential £180 Bill During Heatwave</w:t>
      </w:r>
      <w:r/>
    </w:p>
    <w:p>
      <w:r/>
      <w:r>
        <w:t>Drivers in the UK may face a £180 expense if they experience windscreen damage during the ongoing heatwave. Experts from Prestone, a maintenance and protection fluids brand, warn that fluctuating temperatures can lead to thermal shock, causing windscreen cracks.</w:t>
      </w:r>
      <w:r/>
    </w:p>
    <w:p>
      <w:r/>
      <w:r>
        <w:t>Prestone advises avoiding direct sunlight by parking in shaded areas such as under trees or in garages. Regularly checking the windscreen for small chips and maintaining cleanliness can also help prevent damage.</w:t>
      </w:r>
      <w:r/>
    </w:p>
    <w:p>
      <w:r/>
      <w:r>
        <w:t>The Met Office forecasts continued high temperatures, with highs of 28°C expected in London and mid-20s elsewhere in the UK.</w:t>
      </w:r>
      <w:r/>
    </w:p>
    <w:p>
      <w:pPr>
        <w:pStyle w:val="Heading3"/>
      </w:pPr>
      <w:r>
        <w:t>Essential Summer Car Maintenance Tips</w:t>
      </w:r>
      <w:r/>
    </w:p>
    <w:p>
      <w:r/>
      <w:r>
        <w:t>UK drivers are reminded to perform crucial vehicle checks during the summer, especially before long journeys. High temperatures increase the risk of engine overheating. Experts from Which? recommend checking coolant levels, ensuring a 50/50 mix of water and antifreeze, and allowing the engine to cool before unscrewing the coolant tank lid.</w:t>
      </w:r>
      <w:r/>
    </w:p>
    <w:p>
      <w:r/>
      <w:r>
        <w:t xml:space="preserve">Additionally, it is important to check the functionality of the air conditioning system as disuse can lead to issues like mould or cracked seals. A re-gas might be needed, typically costing between £50 and £100. </w:t>
      </w:r>
      <w:r/>
    </w:p>
    <w:p>
      <w:r/>
      <w:r>
        <w:t>Regular maintenance can prevent costly repairs and ensure safe summer travel.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