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 Riding of Yorkshire Council to Commence £49 Million Relief Road Project in Howden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East Riding of Yorkshire Council will begin initial preparations on July 1 for a £49 million relief road project in Howden. The road will connect A614 Thorpe Road with Station Road and aims to mitigate congestion, improve road safety, and reduce carbon emissions. Major construction is anticipated to commence in January 2025 and will take approximately 29 months to complete.</w:t>
      </w:r>
      <w:r/>
    </w:p>
    <w:p>
      <w:r/>
      <w:r>
        <w:t>The council’s planning committee approved the project in June of last year. Funding for the scheme will be sourced from local housing developers and the council. Initial works will include creating access roads and a compound pavement to facilitate the main construction phase and provide access for local farm traffic.</w:t>
      </w:r>
      <w:r/>
    </w:p>
    <w:p>
      <w:r/>
      <w:r>
        <w:t>Adam Holmes, Director of Infrastructure and Facilities at the council, said these preparatory steps are essential to ready the site for construction. He added that the completed relief road is expected to significantly benefit Howden by alleviating traffic congestion in the town centre and offering a faster route for drivers.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