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Beavers confirmed to be living along the River Stour in Dorset, bringing hope for local wildlife 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Beavers have been confirmed to be living along the River Stour in Dorset, according to the Dorset Wildlife Trust. Evidence was discovered when a recently planted tree was found felled by a beaver, although the Trust has not determined the number of beavers present.</w:t>
      </w:r>
      <w:r/>
    </w:p>
    <w:p>
      <w:r/>
      <w:r>
        <w:t>A Trust spokesman stated that feeding signs have been observed at several locations along the Stour, indicating the presence of beavers. One notable discovery came from a tree planted by the Gillingham Action for Nature Group (Gang) 13 years ago, which was confirmed to have been felled by a beaver.</w:t>
      </w:r>
      <w:r/>
    </w:p>
    <w:p>
      <w:r/>
      <w:r>
        <w:t>Eurasian beavers, declared a resident native species in England in October 2022, were previously hunted to extinction more than 400 years ago. Their origin in the River Stour area remains unknown, although it is possible they traveled from neighboring river catchments in Somerset.</w:t>
      </w:r>
      <w:r/>
    </w:p>
    <w:p>
      <w:r/>
      <w:r>
        <w:t>Bob Messer, coordinator of Gang, expressed enthusiasm about finding their planted black poplar tree felled by a beaver and noted the potential benefits these animals could bring to local wildlife diversity. A Beaver Management Group was formed to assist local residents with any conflicts arising from the presence of this keystone species.</w:t>
      </w:r>
      <w:r/>
    </w:p>
    <w:p>
      <w:r/>
      <w:r>
        <w:t>Steve Oliver, Dorset Wildlife Trust’s Rivers Conservation Officer, emphasized the importance of Beaver Management Groups in supporting communities as they adapt to living alongside beavers again.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