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Greenpeace Activist Targets Tory Election Bus Over Climate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Greenpeace Protest Targets Tory Election Bus Over Climate Policies</w:t>
      </w:r>
      <w:r/>
    </w:p>
    <w:p>
      <w:r/>
      <w:r>
        <w:t>Greenpeace activist Amy Rugg-Easey targeted the Conservative (Tory) election battle bus today in Nottinghamshire, criticizing the party's Net Zero policies. Using a ladder, Rugg-Easey mounted the bus and displayed a banner reading "clean power not Paddy Power," referring to recent controversies surrounding election date betting. The protest lasted for approximately 12 minutes.</w:t>
      </w:r>
      <w:r/>
    </w:p>
    <w:p>
      <w:r/>
      <w:r>
        <w:t>Prime Minister Rishi Sunak was not on the bus at the time, as he was preparing for a final TV debate against Labour leader Keir Starmer. The bus was in the area for a planned visit by Home Secretary James Cleverly.</w:t>
      </w:r>
      <w:r/>
    </w:p>
    <w:p>
      <w:r/>
      <w:r>
        <w:t>Speaking to reporters, Rugg-Easey stated her dissatisfaction with the Conservative Party's handling of climate and nature policies. "We deserve better," she said, highlighting issues such as the state of the economy, NHS, and public services. In a subsequent statement, she criticized Sunak for backtracking on climate pledges and emphasized the impact of Conservative policies on living conditions and environmental health.</w:t>
      </w:r>
      <w:r/>
    </w:p>
    <w:p>
      <w:r/>
      <w:r>
        <w:t>Greenpeace spokesman Paul Morozzo defended the protest as "legitimate and important," stressing the necessity of making their point in an impactful manner. Nottinghamshire Police arrived at the scene after the Greenpeace activists had departed.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