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Fire Erupts at Rhyl Recycling Park in North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Major Fire at Rhyl Recycling Park Under Investigation</w:t>
      </w:r>
      <w:r/>
    </w:p>
    <w:p>
      <w:r/>
      <w:r>
        <w:t xml:space="preserve">A significant fire erupted at Rhyl Recycling Park in North Wales around 5 p.m. on Wednesday, June 26, 2024. Dense black smoke was visible from miles away, and the recycling center has been closed pending a police investigation. The Denbighshire Council reported that the site will remain closed until the damage is assessed. Residents with booked appointments at the facility have been directed to other recycling parks in Denbigh and Abergele. North Wales Police have urged anyone with information to contact them via 101 or their webchat service. </w:t>
      </w:r>
      <w:r/>
    </w:p>
    <w:p>
      <w:pPr>
        <w:pStyle w:val="Heading3"/>
      </w:pPr>
      <w:r>
        <w:t>Stoke City to Face Carlisle United in Carabao Cup</w:t>
      </w:r>
      <w:r/>
    </w:p>
    <w:p>
      <w:r/>
      <w:r>
        <w:t>Stoke City will play against Carlisle United in the first round of the Carabao Cup as determined by a draw on Sky Sports News. The match, to be held at Brunton Park on August 13 or 14, 2024, will be televised live on Sky Sports. Stoke previously reached the third round of the competition last season. This fixture marks the first meeting between the two clubs since 1986.</w:t>
      </w:r>
      <w:r/>
    </w:p>
    <w:p>
      <w:pPr>
        <w:pStyle w:val="Heading3"/>
      </w:pPr>
      <w:r>
        <w:t>Northumberland Man to Face Crown Court Trial Over Dog Incident</w:t>
      </w:r>
      <w:r/>
    </w:p>
    <w:p>
      <w:r/>
      <w:r>
        <w:t>Clint Redshaw, from Ashington, Northumberland, has pleaded not guilty to owning or being in charge of a Staffy Cross Patterdale that injured Denise Richardson while dangerously out of control. Redshaw appeared at Newcastle Magistrates' Court and elected to have a trial in the crown court. His next appearance will be on July 24 at Newcastle Crown Court.</w:t>
      </w:r>
      <w:r/>
    </w:p>
    <w:p>
      <w:pPr>
        <w:pStyle w:val="Heading3"/>
      </w:pPr>
      <w:r>
        <w:t>Massive Turnout Expected at Northumberland Plate Day</w:t>
      </w:r>
      <w:r/>
    </w:p>
    <w:p>
      <w:r/>
      <w:r>
        <w:t>Newcastle Racecourse is preparing for a large crowd on Saturday, June 29, for the Northumberland Plate Day. Gates will open at 11 a.m., with the first race set to start at 1:35 p.m. and the last at 5:25 p.m. The event will feature eight races, followed by live entertainment. Alcohol is prohibited from being brought into the racecourse, and picnics are allowed only in designated areas.</w:t>
      </w:r>
      <w:r/>
    </w:p>
    <w:p>
      <w:pPr>
        <w:pStyle w:val="Heading3"/>
      </w:pPr>
      <w:r>
        <w:t>Missing Northumberland Girl Found Safe</w:t>
      </w:r>
      <w:r/>
    </w:p>
    <w:p>
      <w:r/>
      <w:r>
        <w:t>An 11-year-old girl reported missing in Northumberland has been found safe and well. She was last seen at Hexham Bus Station on Thursday morning. Northumbria Police confirmed her safety later in the day.</w:t>
      </w:r>
      <w:r/>
    </w:p>
    <w:p>
      <w:pPr>
        <w:pStyle w:val="Heading3"/>
      </w:pPr>
      <w:r>
        <w:t>Firefighters Continue Investigation at Port of Tyne</w:t>
      </w:r>
      <w:r/>
    </w:p>
    <w:p>
      <w:r/>
      <w:r>
        <w:t>Firefighters are still on the scene at the Port of Tyne in South Shields after a warehouse fire broke out on Wednesday afternoon. Six fire appliances and two aerial ladder platforms were deployed. No injuries have been reported, and locals have been cautioned to keep their windows closed as a precaution.</w:t>
      </w:r>
      <w:r/>
    </w:p>
    <w:p>
      <w:pPr>
        <w:pStyle w:val="Heading3"/>
      </w:pPr>
      <w:r>
        <w:t>Treatable Illnesses Highlighted by Pharmacists</w:t>
      </w:r>
      <w:r/>
    </w:p>
    <w:p>
      <w:r/>
      <w:r>
        <w:t>A campaign emphasizes that certain illnesses can be treated by pharmacists rather than requiring a GP visit. Conditions such as sinusitis, sore throat, earache, and urinary tract infections in women are among those listed. Boots has reported increased use of its NHS Pharmacy First consultations since its launch, with over 85,000 consultations provided.</w:t>
      </w:r>
      <w:r/>
    </w:p>
    <w:p>
      <w:pPr>
        <w:pStyle w:val="Heading3"/>
      </w:pPr>
      <w:r>
        <w:t>Over 1,500 Arrests by Northumbria Police</w:t>
      </w:r>
      <w:r/>
    </w:p>
    <w:p>
      <w:r/>
      <w:r>
        <w:t>Northumbria Police have arrested more than 1,500 wanted suspects in the last six months. The arrests are part of an ongoing effort to capture fugitives wanted for various offenses. The force continues its proactive measures in collaboration with multiple policing units and encourages the public to report any information about wanted individuals through their social media or website.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