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Global Wildlife Highlights of the Week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Week in Wildlife: Global Highlights</w:t>
      </w:r>
      <w:r/>
    </w:p>
    <w:p>
      <w:r/>
      <w:r>
        <w:t>This week's wildlife photographs showcase a variety of captivating moments from around the world. In Copenhagen, Denmark, geese flew past soldiers during the Royal Life Guards' anniversary parade. In Brazil, a humpback whale breached off the coast of Niterói near Rio de Janeiro.</w:t>
      </w:r>
      <w:r/>
    </w:p>
    <w:p>
      <w:r/>
      <w:r>
        <w:t xml:space="preserve">Evidence of beaver activity was found in the River Stour area, Dorset, UK, following their reintroduction in 2021. Flocks of egrets were spotted in Jinhu County, China, and a black mud-dauber wasp was captured in West Bengal, India. </w:t>
      </w:r>
      <w:r/>
    </w:p>
    <w:p>
      <w:r/>
      <w:r>
        <w:t>A young chimpanzee was seen at Rwakobo National Park in Uganda, while male blue-spotted mudskippers battled in Japan's Ariake Sea. In Indiana, USA, a white-tailed deer waded through Oxbow Nature Conservancy.</w:t>
      </w:r>
      <w:r/>
    </w:p>
    <w:p>
      <w:r/>
      <w:r>
        <w:t>A sedated rhinoceros in Mokopane, South Africa, had radioactive material injected into its horns to deter poaching. In Colombia, biologists observed a potential mating pair of harpy eagles at La Reserva Biopark.</w:t>
      </w:r>
      <w:r/>
    </w:p>
    <w:p>
      <w:r/>
      <w:r>
        <w:t xml:space="preserve">Other highlights include damselflies by the Thames, wildcats at Cairngorms National Park in Scotland, and a Rose's blue butterfly in Turkey. The annual Saca de las Yeguas round-up of wild horses took place in Almonte, Spain. </w:t>
      </w:r>
      <w:r/>
    </w:p>
    <w:p>
      <w:r/>
      <w:r>
        <w:t>These events were captured by various photographers around the globe, providing a diverse look at wildlife this week.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