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Hurricane Beryl Strikes the Caribbean with Record Intensity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Hurricane Beryl Strikes the Caribbean</w:t>
      </w:r>
    </w:p>
    <w:p>
      <w:r>
        <w:rPr>
          <w:b/>
        </w:rPr>
        <w:t>1 July 2024 — Bridgetown, Barbados:</w:t>
      </w:r>
      <w:r>
        <w:t xml:space="preserve"> Hurricane Beryl, a powerful Category 3 storm, is impacting the southeastern Caribbean. Initially forming as the earliest Category 4 storm in the Atlantic, Beryl poses significant threats due to record warm waters.</w:t>
      </w:r>
    </w:p>
    <w:p>
      <w:r>
        <w:rPr>
          <w:b/>
        </w:rPr>
        <w:t>Current Status:</w:t>
      </w:r>
      <w:r>
        <w:br/>
        <w:t>- Located 125 miles east-southeast of Grenada.</w:t>
        <w:br/>
        <w:t>- Maximum winds of 120 mph, moving west at 20 mph.</w:t>
        <w:br/>
        <w:t>- Hurricane-force winds extending 35 miles from the center.</w:t>
      </w:r>
    </w:p>
    <w:p>
      <w:r>
        <w:rPr>
          <w:b/>
        </w:rPr>
        <w:t>Affected Areas:</w:t>
      </w:r>
      <w:r>
        <w:br/>
        <w:t xml:space="preserve">- </w:t>
      </w:r>
      <w:r>
        <w:rPr>
          <w:b/>
        </w:rPr>
        <w:t>Hurricane Warnings:</w:t>
      </w:r>
      <w:r>
        <w:t xml:space="preserve"> Barbados, Grenada, St. Lucia, Tobago, St. Vincent, and the Grenadines.</w:t>
        <w:br/>
        <w:t xml:space="preserve">- </w:t>
      </w:r>
      <w:r>
        <w:rPr>
          <w:b/>
        </w:rPr>
        <w:t>Tropical Storm Warnings:</w:t>
      </w:r>
      <w:r>
        <w:t xml:space="preserve"> Martinique, Trinidad.</w:t>
        <w:br/>
        <w:t xml:space="preserve">- </w:t>
      </w:r>
      <w:r>
        <w:rPr>
          <w:b/>
        </w:rPr>
        <w:t>Tropical Storm Watch:</w:t>
      </w:r>
      <w:r>
        <w:t xml:space="preserve"> Dominica, Haiti’s southern coast, parts of the Dominican Republic.</w:t>
      </w:r>
    </w:p>
    <w:p>
      <w:r>
        <w:rPr>
          <w:b/>
        </w:rPr>
        <w:t>Forecast and Preparations:</w:t>
      </w:r>
      <w:r>
        <w:br/>
        <w:t>- Life-threatening storm surge up to 9 feet.</w:t>
        <w:br/>
        <w:t>- Rainfall between 3 to 10 inches expected.</w:t>
        <w:br/>
        <w:t>- Storm path to impact south of Jamaica and approach Mexico’s Yucatán Peninsula.</w:t>
      </w:r>
    </w:p>
    <w:p>
      <w:r>
        <w:rPr>
          <w:b/>
        </w:rPr>
        <w:t>Local Impact:</w:t>
      </w:r>
      <w:r>
        <w:br/>
        <w:t>- Ralph Gonsalves, Prime Minister of St. Vincent and the Grenadines, warned residents to stay indoors.</w:t>
        <w:br/>
        <w:t>- Power and water outages anticipated.</w:t>
        <w:br/>
        <w:t>- Schools, airports, and government offices shut down.</w:t>
      </w:r>
    </w:p>
    <w:p>
      <w:r>
        <w:rPr>
          <w:b/>
        </w:rPr>
        <w:t>Additional Context:</w:t>
      </w:r>
      <w:r>
        <w:br/>
        <w:t>- Historic rapid intensification from a tropical depression to a major hurricane in 42 hours.</w:t>
        <w:br/>
        <w:t>- Earliest recorded east-Atlantic Category 4 hurricane.</w:t>
        <w:br/>
        <w:t>- Second named storm of the Atlantic hurricane season; following Tropical Storm Alberto.</w:t>
      </w:r>
    </w:p>
    <w:p>
      <w:r>
        <w:t>The Indian cricket team, celebrating their T20 World Cup win, is stranded in Barbados due to flight cancellations. Players expressed their readiness to return home once travel plans are clear.</w:t>
      </w:r>
    </w:p>
    <w:p>
      <w:r>
        <w:rPr>
          <w:b/>
        </w:rPr>
        <w:t>Experts:</w:t>
      </w:r>
      <w:r>
        <w:t xml:space="preserve"> Attribute the rapid intensification and early formation to global climate conditions, stressing the dangerous impact on affected regions. </w:t>
      </w:r>
    </w:p>
    <w:p>
      <w:r>
        <w:rPr>
          <w:b/>
        </w:rPr>
        <w:t>Next Steps:</w:t>
      </w:r>
      <w:r>
        <w:t xml:space="preserve"> Monitoring of additional storm systems following Beryl’s path, adding to concerns over the Caribbean’s preparedness.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