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Threatens Caribbean with Category 3 Force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Hurricane Beryl Approaches the Caribbean</w:t>
      </w:r>
    </w:p>
    <w:p>
      <w:r>
        <w:t xml:space="preserve">Hurricane Beryl, a Category 3 storm, is nearing the southeastern Caribbean. Previously reaching Category 4 strength, Beryl is notable for being the earliest such storm in the Atlantic, fueled by record warm waters. It is 125 miles east-southeast of Grenada, moving west at 20 mph. </w:t>
      </w:r>
    </w:p>
    <w:p>
      <w:r>
        <w:rPr>
          <w:b/>
        </w:rPr>
        <w:t>Warnings and Preparations</w:t>
      </w:r>
      <w:r>
        <w:br/>
        <w:t xml:space="preserve">Hurricane warnings cover Barbados, Grenada, St. Lucia, Tobago, and St. Vincent and the Grenadines. Forecasts predict a life-threatening storm surge up to 9 feet and up to 10 inches of rain in Grenada and the Grenadines. Officials have initiated shutdowns of electricity and water as residents seek shelter. </w:t>
      </w:r>
    </w:p>
    <w:p>
      <w:r>
        <w:rPr>
          <w:b/>
        </w:rPr>
        <w:t>Impact and Historical Context</w:t>
      </w:r>
      <w:r>
        <w:br/>
        <w:t>Beryl’s rapid intensification and record-breaking formation position it as a significant threat. The last strong hurricane in the region was Hurricane Ivan, nearly 20 years ago, causing significant damage in Grenada.</w:t>
      </w:r>
    </w:p>
    <w:p>
      <w:r>
        <w:rPr>
          <w:b/>
        </w:rPr>
        <w:t>Travel Disruptions</w:t>
      </w:r>
      <w:r>
        <w:br/>
        <w:t>Flights have been canceled, affecting numerous travelers, including cricket fans who attended the Twenty20 World Cup final in Barbados.</w:t>
      </w:r>
    </w:p>
    <w:p>
      <w:r>
        <w:rPr>
          <w:b/>
        </w:rPr>
        <w:t>Future Path</w:t>
      </w:r>
      <w:r>
        <w:br/>
        <w:t xml:space="preserve">Beryl is expected to weaken slightly but remain a significant hurricane as it moves south of Jamaica and towards Mexico's Yucatan Peninsula. </w:t>
      </w:r>
    </w:p>
    <w:p>
      <w:pPr>
        <w:pStyle w:val="Heading3"/>
      </w:pPr>
      <w:r>
        <w:t>Summary</w:t>
      </w:r>
    </w:p>
    <w:p>
      <w:r>
        <w:t>Hurricane Beryl, a historic early-season storm, is set to impact several Caribbean islands with strong winds, heavy rain, and dangerous storm surges. Local authorities have urged residents to prepare and seek shelter as the storm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