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Men's Cricket Team Stranded in Barbados Due to Hurricane Beryl After T20 World Cup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Indian men's cricket team, after securing victory in the T20 World Cup 2024 final against South Africa on June 29 in Barbados, is currently stranded on the island due to Hurricane Beryl. The hurricane, initially a Category 4 storm, downgraded to Category 3 but remains dangerous, with winds reaching 130 mph. Airports in Barbados have been shut down since Sunday evening, halting the team's planned return journey.</w:t>
      </w:r>
    </w:p>
    <w:p>
      <w:r>
        <w:t>Hurricane warnings extend to Barbados, Saint Lucia, Saint Vincent and the Grenadines, and Grenada. The Indian team, along with around 70 members including support staff and families, now awaits clearance to travel, potentially on a charter flight directly to Delhi.</w:t>
      </w:r>
    </w:p>
    <w:p>
      <w:r>
        <w:t>The T20 World Cup victory marked India's fourth title, with captain Rohit Sharma and Virat Kohli announcing their retirement from T20 internationals. Both are top run-scorers in T20 history, departing the format at the peak of their careers.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