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Teenager Missing in River Mersey Feared Drowned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Teenager Missing in River Mersey Feared Drowned</w:t>
      </w:r>
    </w:p>
    <w:p>
      <w:r>
        <w:t>A 14-year-old teenager, Daniel Halliday, went missing on Sunday, June 30, 2024, after being swept away by a strong current while jumping waves with his brother at Crosby Beach near the River Mersey in Merseyside.</w:t>
      </w:r>
    </w:p>
    <w:p>
      <w:r>
        <w:t>The incident occurred around 7 PM when Halliday was playing in the water with his older brother and a group of friends near the radar tower on Crosby Beach. Despite the efforts of his brother to save him, the current proved too strong, and Daniel was separated from the group.</w:t>
      </w:r>
    </w:p>
    <w:p>
      <w:r>
        <w:t>Emergency services, including HM Coastguard, fire and rescue teams, and RNLI lifeboats, initiated a search operation soon after receiving reports of concern for Daniel’s safety. Despite a 15-hour search effort that included the use of lifeboats from New Brighton and Lytham St Annes, Daniel remains missing.</w:t>
      </w:r>
    </w:p>
    <w:p>
      <w:r>
        <w:t>Daniel’s family, supported by specially trained Merseyside Police officers, released a statement expressing their devastation: “Our worst fear is that this tragic accident has taken our lovely boy from us. Daniel was a loving son, brother, cousin, nephew, and grandson. We hope to be allowed our privacy at this time. Thank you.”</w:t>
      </w:r>
    </w:p>
    <w:p>
      <w:r>
        <w:t>The search was discontinued on Monday morning due to a lack of further information. The area near the Seaforth radar tower remains cordoned off while authorities continue their investigation.</w:t>
      </w:r>
    </w:p>
    <w:p>
      <w:r>
        <w:t xml:space="preserve">Daniel Halliday's disappearance has deeply affected his community, including members of the local charity "An Hour For Others," where he was actively involved. </w:t>
      </w:r>
    </w:p>
    <w:p>
      <w:r>
        <w:t>Crosby Beach, known for Antony Gormley's "Another Place" art installation, which features 100 cast-iron figures along the shoreline, remains a popular yet potentially hazardous location.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