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Varied Weather Conditions Across UK on General Election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Weather Conditions on UK General Election Day</w:t>
      </w:r>
    </w:p>
    <w:p>
      <w:r>
        <w:t>The United Kingdom is experiencing varied weather conditions on General Election day. Southern England, particularly around London, is enjoying sunny weather with temperatures reaching 22°C (72°F). In contrast, northern regions and Scotland are facing strong winds up to 50mph, alongside rain and cooler temperatures.</w:t>
      </w:r>
    </w:p>
    <w:p>
      <w:r>
        <w:t>According to the Met Office, the rough weather, especially in Northern Ireland, West and North West Scotland, and North West England, includes blustery conditions and showers. Morning reports indicated snow on some Highland mountain tops. This weather pattern results from a strong jet stream running across the UK at about 185mph.</w:t>
      </w:r>
    </w:p>
    <w:p>
      <w:r>
        <w:t>Liam Eslick, a Met Office meteorologist, mentioned that while central and southern England will see bright and warm conditions when sheltered from the wind, northern regions will experience a colder, windier day. Paul Gundersen, Chief Meteorologist at the Met Office, added that inland areas in Scotland could see gusts of 30-40mph, with coastal and hill regions experiencing up to 50mph.</w:t>
      </w:r>
    </w:p>
    <w:p>
      <w:r>
        <w:t>The unsettled weather, driven by the active jet stream, is expected to persist, with more rain and wind in the forecast for the coming days.</w:t>
      </w:r>
    </w:p>
    <w:p>
      <w:pPr>
        <w:pStyle w:val="Heading3"/>
      </w:pPr>
      <w:r>
        <w:t>General Election Details</w:t>
      </w:r>
    </w:p>
    <w:p>
      <w:r>
        <w:t>Polling stations across Birmingham and the wider West Midlands opened at 7am for the General Election 2024 and will close at 10pm. Voters are required to bring photographic ID. With updated constituency boundaries, voters will elect MPs for 650 constituencies in total.</w:t>
      </w:r>
    </w:p>
    <w:p>
      <w:r>
        <w:t>Key political figures, including Prime Minister Rishi Sunak and Labour leader Sir Keir Starmer, have already cast their votes. The election results will be counted throughout the night, determining the next Prime Minister.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