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Coastal Residents Advised to Prepare for Tropical Storm Beryl's Potential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Texas officials are advising coastal residents to prepare for the impact of Tropical Storm Beryl, which is projected to regain hurricane strength as it moves into the Gulf of Mexico. After causing significant damage and resulting in at least 11 fatalities, Beryl's projected path includes potential landfall near the Texas-Mexico border.</w:t>
      </w:r>
    </w:p>
    <w:p>
      <w:r>
        <w:t>Texas counties have already issued voluntary evacuation orders for low-lying areas, and in Corpus Christi, city officials distributed 10,000 sandbags within two hours on Friday, depleting their supply.</w:t>
      </w:r>
    </w:p>
    <w:p>
      <w:r>
        <w:t>Beryl initially struck Mexico's Yucatan Peninsula near Tulum early Friday as a Category 2 hurricane, causing widespread tree damage and power outages before weakening to a tropical storm. The US National Hurricane Center predicts Beryl will strengthen again over the warm Gulf waters.</w:t>
      </w:r>
    </w:p>
    <w:p>
      <w:r>
        <w:t xml:space="preserve">Texas Lt. Gov. Dan Patrick described Beryl as a "determined storm" that remains powerful. Authorities in Texas are closely monitoring the storm's progress and preparing for its potential effects on the region. </w:t>
      </w:r>
    </w:p>
    <w:p>
      <w:r>
        <w:t>Soldiers have also been deployed to evacuate tourists from beaches like Mirador in advance of Beryl's arrival. Residents along the Texas coast are advised to take precautionary measures and stay updated on the storm's progress.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