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Fly-tipping incident ignites anger in historic Winwick community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Fly-tipping at a historic Civil War battlefield in Winwick, Warrington, has prompted strong condemnation from local residents and officials. The incident occurred on the Hermitage Green heritage site and was uncovered just yesterday, leading to community outrage and immediate efforts from local authorities and volunteer groups to address the issue.</w:t>
      </w:r>
    </w:p>
    <w:p>
      <w:r>
        <w:t>Local Councillor Stuart Mann described the fly-tipping as "a clear disrespect for our heritage and beautiful countryside." In response to the discovery, enforcement officers from Warrington Borough Council have been alerted and are currently investigating the illegal dumping of waste. The vandalism has not only sparked feelings of anger within the community but has also triggered discussions about the broader issue of littering in the area.</w:t>
      </w:r>
    </w:p>
    <w:p>
      <w:r>
        <w:t>The Winwick Litter Network, alongside other local volunteer groups, has been actively combating the region's litter problem. Just one day prior to the fly-tipping incident, these volunteers, including the Woody Wombles, collected over 60 bags of rubbish from various littering hotspots around the community. This collection was notably completed less than two weeks after their previous litter pick, highlighting the ongoing nature of the issue.</w:t>
      </w:r>
    </w:p>
    <w:p>
      <w:r>
        <w:t>"Every week the many incredible volunteer litter network teams of Warrington are out in all kinds of weather picking up the waste that others just selfishly discard," Councillor Mann remarked while discussing the dedication of these community efforts. Despite their hard work, he pointed out that such clean-ups are becoming increasingly necessary and frequent.</w:t>
      </w:r>
    </w:p>
    <w:p>
      <w:r>
        <w:t>The growing litter issue in Warrington coincides with the council's consideration of significant budget cuts to environmental services. The proposed budget for 2024/25 includes a £95,000 reduction in spending on environmental crime and a £65,000 decrease in the provision of public bins throughout the town. These cuts are part of a broader savings package amounting to £30 million, which also features a planned 4.98 per cent increase in council tax. "I fear these cuts will only lead to even more incidents of littering and waste dumped on streets and fields," Councillor Mann stated, expressing his concern that local volunteer networks might find themselves "the first line of defence in the fight against littering."</w:t>
      </w:r>
    </w:p>
    <w:p>
      <w:r>
        <w:t>The incident at Hermitage Green reflects a wider trend of litter problems that many communities are facing, raising questions about the balance between budgetary constraints and the maintenance of public spaces. The ramifications of these cuts and the need for sustainable waste management solutions remain pertinent topics for residents and council officials alike.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https://www.battlefieldstrust.com/resource-centre/battleview.asp?BattleFieldId=90</w:t>
        </w:r>
      </w:hyperlink>
      <w:r>
        <w:t xml:space="preserve"> - This URL provides historical context about the Battle of Winwick, which occurred near the site where the fly-tipping incident took place. It highlights the significance of the area as a Civil War battlefield.</w:t>
      </w:r>
    </w:p>
    <w:p>
      <w:pPr>
        <w:pStyle w:val="ListBullet"/>
      </w:pPr>
      <w:hyperlink r:id="rId12">
        <w:r>
          <w:rPr>
            <w:u w:val="single"/>
            <w:color w:val="0000FF"/>
            <w:rStyle w:val="Hyperlink"/>
          </w:rPr>
          <w:t>https://en.wikipedia.org/wiki/Battle_of_Winwick</w:t>
        </w:r>
      </w:hyperlink>
      <w:r>
        <w:t xml:space="preserve"> - This Wikipedia page offers additional details about the Battle of Winwick, reinforcing its historical importance and relevance to the local heritage.</w:t>
      </w:r>
    </w:p>
    <w:p>
      <w:pPr>
        <w:pStyle w:val="ListBullet"/>
      </w:pPr>
      <w:hyperlink r:id="rId13">
        <w:r>
          <w:rPr>
            <w:u w:val="single"/>
            <w:color w:val="0000FF"/>
            <w:rStyle w:val="Hyperlink"/>
          </w:rPr>
          <w:t>https://www.warrington.gov.uk/</w:t>
        </w:r>
      </w:hyperlink>
      <w:r>
        <w:t xml:space="preserve"> - This is the official website of Warrington Borough Council, which would typically provide information on local environmental initiatives and budget decisions affecting services like waste management.</w:t>
      </w:r>
    </w:p>
    <w:p>
      <w:pPr>
        <w:pStyle w:val="ListBullet"/>
      </w:pPr>
      <w:hyperlink r:id="rId14">
        <w:r>
          <w:rPr>
            <w:u w:val="single"/>
            <w:color w:val="0000FF"/>
            <w:rStyle w:val="Hyperlink"/>
          </w:rPr>
          <w:t>https://www.gov.uk/guidance/fly-tipping</w:t>
        </w:r>
      </w:hyperlink>
      <w:r>
        <w:t xml:space="preserve"> - This UK government webpage provides guidance on fly-tipping, which is relevant to understanding the legal and environmental implications of such incidents in areas like Winwick.</w:t>
      </w:r>
    </w:p>
    <w:p>
      <w:pPr>
        <w:pStyle w:val="ListBullet"/>
      </w:pPr>
      <w:hyperlink r:id="rId10">
        <w:r>
          <w:rPr>
            <w:u w:val="single"/>
            <w:color w:val="0000FF"/>
            <w:rStyle w:val="Hyperlink"/>
          </w:rPr>
          <w:t>https://www.noahwire.com</w:t>
        </w:r>
      </w:hyperlink>
      <w:r>
        <w:t xml:space="preserve"> - This is the source of the original article, detailing the community's response to the fly-tipping incident and concerns about local litter issues.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battlefieldstrust.com/resource-centre/battleview.asp?BattleFieldId=90" TargetMode="External"/><Relationship Id="rId12" Type="http://schemas.openxmlformats.org/officeDocument/2006/relationships/hyperlink" Target="https://en.wikipedia.org/wiki/Battle_of_Winwick" TargetMode="External"/><Relationship Id="rId13" Type="http://schemas.openxmlformats.org/officeDocument/2006/relationships/hyperlink" Target="https://www.warrington.gov.uk/" TargetMode="External"/><Relationship Id="rId14" Type="http://schemas.openxmlformats.org/officeDocument/2006/relationships/hyperlink" Target="https://www.gov.uk/guidance/fly-tipp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