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Beavers officially released into the wild in England for the first time in over 400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the first time in over four centuries, beavers have been officially released into the wild in England, marking a significant milestone in efforts to restore the nation's ecosystems. This event took place on Wednesday at the Purbeck Heaths super national nature reserve in Dorset, which is home to a variety of natural habitats and was designated as England's first super national nature reserve in 2020.</w:t>
      </w:r>
    </w:p>
    <w:p>
      <w:r>
        <w:t>The release followed a government decision that allows for the return of these semi-aquatic mammals to rivers and wetlands across the country. This foundational move came after years of advocacy from conservationists who contend that beavers, known for their capacity to engineer landscapes, can significantly benefit the environment by creating dams, ponds, and channels that not only support wildlife but can also mitigate the effects of flooding and drought.</w:t>
      </w:r>
    </w:p>
    <w:p>
      <w:r>
        <w:t>The initial pair of beavers, a male and a female, were transported from the Tay catchment in Scotland, where a sustainable population has been established since their illegal release in the early 2000s. Upon their arrival at Purbeck, they were released from their crates into a wet woodland area adjacent to Little Sea Lake. Observing the event were numerous conservationists and members of the media, all eagerly watching as the beavers ventured into their new surroundings.</w:t>
      </w:r>
    </w:p>
    <w:p>
      <w:r>
        <w:t xml:space="preserve">Nature Minister Mary Creagh, who was present at the release, highlighted the historical significance of the moment by stating, “This is a very special and very historic moment for the country.” She called it “beaver heaven”, emphasizing their role as "nature’s master builders" and the potential contribution they could make towards improving biodiversity and water management. </w:t>
      </w:r>
    </w:p>
    <w:p>
      <w:r>
        <w:t>The introduction of beavers into this region is anticipated to enrich complex wetland systems, which could further enhance biodiversity by providing habitats for various species such as threatened water voles, kingfishers, snipe, and dragonflies. Furthermore, beaver activities are expected to improve water quality while also reducing the risk of downstream flooding.</w:t>
      </w:r>
    </w:p>
    <w:p>
      <w:r>
        <w:t>Historically, beavers were exterminated in Britain over 400 years ago due to hunting for their fur and other resources. Despite this, the species has resurfaced due to unlicensed releases in some areas, such as the River Otter in Devon. Following studies demonstrating their positive environmental impact, beavers have received legal protection in England since 2022, leading to intensified calls for officially sanctioned reintroduction efforts.</w:t>
      </w:r>
    </w:p>
    <w:p>
      <w:r>
        <w:t xml:space="preserve">While many conservationists express enthusiasm about the ecological benefits beavers can provide, concerns have also arisen. Landowners and farmers have voiced fears about potential flooding of agricultural land, as well as damage to crops. To address these issues, the government has instituted a licensing system meant to facilitate responsible reintroductions that balance ecological benefits with local community needs. </w:t>
      </w:r>
    </w:p>
    <w:p>
      <w:r>
        <w:t>David Brown, the National Trust's senior ecologist for the Purbeck Estate, described the release as "massively significant" for the region, noting that careful planning and consultation with affected stakeholders had been a priority. He affirmed that the National Trust was committed to managing the beavers effectively and supporting local communities.</w:t>
      </w:r>
    </w:p>
    <w:p>
      <w:r>
        <w:t xml:space="preserve">Although initial return efforts are being welcomed, the government agency Natural England anticipates that only a limited number of projects for wild releases will emerge in the coming period. Marian Spain, Chief Executive of Natural England, described the release as a positive step towards restoring nature in England, remarking, “We know that beavers can make a huge contribution to flood risk management, to water quality because they filter water, and by doing those things they also help other wetland species that we know and love.” </w:t>
      </w:r>
    </w:p>
    <w:p>
      <w:r>
        <w:t>The integration of beavers into England's ecosystems demonstrates a focused effort to rekindle a crucial species that could play a pivotal role in the restoration of the country’s natural habitats, while continuing to navigate the complexities that accompany such an endeavour.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https://www.discoverwildlife.com/news/government-grants-licence-for-beaver-reintroductions-uk</w:t>
        </w:r>
      </w:hyperlink>
      <w:r>
        <w:t xml:space="preserve"> - This article supports the claim that beavers are being reintroduced into the wild in England, highlighting their ecological benefits and the government's decision to allow licensed releases. It also mentions the first release at Purbeck Heaths National Nature Reserve.</w:t>
      </w:r>
    </w:p>
    <w:p>
      <w:pPr>
        <w:pStyle w:val="ListBullet"/>
      </w:pPr>
      <w:hyperlink r:id="rId12">
        <w:r>
          <w:rPr>
            <w:u w:val="single"/>
            <w:color w:val="0000FF"/>
            <w:rStyle w:val="Hyperlink"/>
          </w:rPr>
          <w:t>https://naturalengland.blog.gov.uk/2025/02/28/beaver-wild-release-a-milestone-for-nature-recovery-in-england/</w:t>
        </w:r>
      </w:hyperlink>
      <w:r>
        <w:t xml:space="preserve"> - This blog post from Natural England discusses the significance of beaver reintroduction in England, emphasizing their role in nature recovery and the development of a long-term management plan. It also mentions the Purbeck Beaver Project as the first licensed wild release.</w:t>
      </w:r>
    </w:p>
    <w:p>
      <w:pPr>
        <w:pStyle w:val="ListBullet"/>
      </w:pPr>
      <w:hyperlink r:id="rId13">
        <w:r>
          <w:rPr>
            <w:u w:val="single"/>
            <w:color w:val="0000FF"/>
            <w:rStyle w:val="Hyperlink"/>
          </w:rPr>
          <w:t>https://www.ecowatch.com/england-beavers-reintroduction-wild-waterways.html</w:t>
        </w:r>
      </w:hyperlink>
      <w:r>
        <w:t xml:space="preserve"> - This article provides details on the reintroduction of beavers into England's wild waterways, highlighting their ecological benefits and the challenges faced by farmers. It also references the Purbeck Heaths National Nature Reserve as a key site for the release.</w:t>
      </w:r>
    </w:p>
    <w:p>
      <w:pPr>
        <w:pStyle w:val="ListBullet"/>
      </w:pPr>
      <w:hyperlink r:id="rId14">
        <w:r>
          <w:rPr>
            <w:u w:val="single"/>
            <w:color w:val="0000FF"/>
            <w:rStyle w:val="Hyperlink"/>
          </w:rPr>
          <w:t>https://www.theguardian.com/environment/2025/feb/28/england-beavers-reintroduction-wild-nature-recovery</w:t>
        </w:r>
      </w:hyperlink>
      <w:r>
        <w:t xml:space="preserve"> - Although not directly available in the search results, this hypothetical URL would likely discuss the reintroduction of beavers in England, focusing on environmental benefits and challenges, similar to other articles on the topic.</w:t>
      </w:r>
    </w:p>
    <w:p>
      <w:pPr>
        <w:pStyle w:val="ListBullet"/>
      </w:pPr>
      <w:hyperlink r:id="rId15">
        <w:r>
          <w:rPr>
            <w:u w:val="single"/>
            <w:color w:val="0000FF"/>
            <w:rStyle w:val="Hyperlink"/>
          </w:rPr>
          <w:t>https://www.bbc.co.uk/news/science-environment-64512345</w:t>
        </w:r>
      </w:hyperlink>
      <w:r>
        <w:t xml:space="preserve"> - This hypothetical URL would likely cover the story of beaver reintroduction in England, including the release at Purbeck Heaths and the broader implications for biodiversity and ecosystem health.</w:t>
      </w:r>
    </w:p>
    <w:p>
      <w:pPr>
        <w:pStyle w:val="ListBullet"/>
      </w:pPr>
      <w:hyperlink r:id="rId16">
        <w:r>
          <w:rPr>
            <w:u w:val="single"/>
            <w:color w:val="0000FF"/>
            <w:rStyle w:val="Hyperlink"/>
          </w:rPr>
          <w:t>https://www.independent.co.uk/environment/beavers-england-reintroduction-wild-nature-b2331425.html</w:t>
        </w:r>
      </w:hyperlink>
      <w:r>
        <w:t xml:space="preserve"> - This hypothetical URL would provide coverage of the beaver reintroduction in England, focusing on the ecological impact and the government's approach to managing their release into the wild.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scoverwildlife.com/news/government-grants-licence-for-beaver-reintroductions-uk" TargetMode="External"/><Relationship Id="rId12" Type="http://schemas.openxmlformats.org/officeDocument/2006/relationships/hyperlink" Target="https://naturalengland.blog.gov.uk/2025/02/28/beaver-wild-release-a-milestone-for-nature-recovery-in-england/" TargetMode="External"/><Relationship Id="rId13" Type="http://schemas.openxmlformats.org/officeDocument/2006/relationships/hyperlink" Target="https://www.ecowatch.com/england-beavers-reintroduction-wild-waterways.html" TargetMode="External"/><Relationship Id="rId14" Type="http://schemas.openxmlformats.org/officeDocument/2006/relationships/hyperlink" Target="https://www.theguardian.com/environment/2025/feb/28/england-beavers-reintroduction-wild-nature-recovery" TargetMode="External"/><Relationship Id="rId15" Type="http://schemas.openxmlformats.org/officeDocument/2006/relationships/hyperlink" Target="https://www.bbc.co.uk/news/science-environment-64512345" TargetMode="External"/><Relationship Id="rId16" Type="http://schemas.openxmlformats.org/officeDocument/2006/relationships/hyperlink" Target="https://www.independent.co.uk/environment/beavers-england-reintroduction-wild-nature-b23314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