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Adventurous tourists brave Antarctica's challenges for unique wildlife encounters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Antarctica has emerged as a sought-after destination for travellers seeking adventure and unique encounters with nature, attracting a growing number of tourists despite its remote location and challenging climate. The continent’s dazzling icebergs, clear waters, and extraordinary wildlife—ranging from minke whales to Gentoo penguins—offer an experience long viewed as reserved for explorers and scientists.</w:t>
      </w:r>
      <w:r/>
    </w:p>
    <w:p>
      <w:r/>
      <w:r>
        <w:t>Trips to Antarctica typically depart from Ushuaia, at Argentina’s southern tip, and involve a demanding two-day voyage across the Drake Passage. The journey, stretching approximately 600 nautical miles over often rough seas, is not without its difficulties. Passengers confront temperatures hovering around freezing, horizontal sleet, and the potential for severe seasickness amid turbulent waters. These conditions can make the voyage physically taxing, with items such as wine glasses rattling on dinner tables and guests needing to rapidly acquire a sure footing to navigate the moving ship.</w:t>
      </w:r>
      <w:r/>
    </w:p>
    <w:p>
      <w:r/>
      <w:r>
        <w:t>The cost of these expeditions generally starts around £10,000 for a cruise lasting several weeks, bundling flights, meals, and excursions. According to writer Paul Oswell, who chronicled his own 20-day voyage in 2009, priced today at about £12,000, these journeys offer a once-in-a-lifetime opportunity to observe pristine environments and wildlife up close but are often accompanied by logistical challenges and temperamental weather that can suddenly alter plans.</w:t>
      </w:r>
      <w:r/>
    </w:p>
    <w:p>
      <w:r/>
      <w:r>
        <w:t>Oswell, who spoke with the Daily Mail, described moments of awe amid encounters with large colonies of Gentoo and Adelie penguins, leopard seals resting on rocky outcrops, and minke whales surfacing from the deep. He reflected, “Waking up to see virgin-white berg floes jutting out of sapphire waters is a lasting memory.” Yet he also painted a candid picture of the realities onboard cruise ships and during landings, noting that trips can be marred by cancellations due to extreme weather and the physical strain of sea crossings.</w:t>
      </w:r>
      <w:r/>
    </w:p>
    <w:p>
      <w:r/>
      <w:r>
        <w:t>Visitors are ferried ashore in groups of roughly a dozen using inflatable Zodiac boats, adhering to environmental regulations designed to protect the fragile Antarctic ecosystem. Disinfection protocols included decontaminating clothing and footwear to prevent the introduction of invasive species and preserve native wildlife. Despite these procedures, tensions among passengers occasionally surface, particularly around the rotation of landing groups and limited opportunities on shore. Oswell noted that the significant financial investment leads some guests to expect an optimal experience, which can prompt “elbows and passive aggression.”</w:t>
      </w:r>
      <w:r/>
    </w:p>
    <w:p>
      <w:r/>
      <w:r>
        <w:t>Tourism in Antarctica began modestly in the late 1920s, with ships like The Fleurus transporting mail and supplies while occasionally accommodating a few wealthy passengers eager to glimpse the region’s wild beauty. Commercial tours became more structured by the late 1960s, and since the 1990s the number of visitors has grown substantially. The International Association of Antarctica Tour Operators (IAATO) reported that approximately 100,000 people visited the continent in the 2022–23 season, with around 70,000 stepping ashore.</w:t>
      </w:r>
      <w:r/>
    </w:p>
    <w:p>
      <w:r/>
      <w:r>
        <w:t>While the pristine nature of Antarctica’s wildlife remains a profound draw, Oswell highlighted aspects of the environment that are far from idyllic. On Paulet Island, for example, he observed the intense survival struggles of breeding penguin colonies, where fights over scarce food and predation by seabirds paint a raw picture of life in the extreme. The urge to capture perfect photographic moments sometimes exacerbates competition among tourists, with tripod-wielding photographers jostling for the best vantage points.</w:t>
      </w:r>
      <w:r/>
    </w:p>
    <w:p>
      <w:r/>
      <w:r>
        <w:t>Environmental concerns persist amid the surge in tourism. Even with strict conservation measures, the carbon emissions from ships contribute to ice melt, and there is a risk of non-native species disrupting the ecosystem. Visits to features such as thermal springs on Deception Island can be curtailed by sudden weather changes, highlighting the unpredictable nature of Antarctic expeditions.</w:t>
      </w:r>
      <w:r/>
    </w:p>
    <w:p>
      <w:r/>
      <w:r>
        <w:t>Despite these challenges, many are drawn to the continent’s extraordinary landscapes and biodiversity. The experience can feel akin to starring in a natural history documentary, offering memories forged in one of the world’s most remote and captivating environments. However, as the number of visitors continues to rise, questions regarding the sustainability and management of tourism in Antarctica are becoming increasingly prominent.</w:t>
      </w:r>
      <w:r/>
    </w:p>
    <w:p>
      <w:r/>
      <w:r>
        <w:t>The Daily Mail is reporting that, while Antarctica’s allure remains strong, prospective travellers should be prepared for the inherent difficulties of journeying to the “ends of the earth,” including rough seas, limited shore access, and the possibility of curtailed itineraries due to adverse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https://unsoldantarctica.com/antarctica-trends</w:t>
        </w:r>
      </w:hyperlink>
      <w:r>
        <w:t xml:space="preserve"> - This website provides insights into the growth of tourism in Antarctica, highlighting increasing visitor numbers and the types of expeditions they undertake. It emphasizes the evolving interests in remote destinations like Antarctica.</w:t>
      </w:r>
      <w:r/>
    </w:p>
    <w:p>
      <w:pPr>
        <w:pStyle w:val="ListNumber"/>
        <w:spacing w:line="240" w:lineRule="auto"/>
        <w:ind w:left="720"/>
      </w:pPr>
      <w:r/>
      <w:hyperlink r:id="rId11">
        <w:r>
          <w:rPr>
            <w:color w:val="0000EE"/>
            <w:u w:val="single"/>
          </w:rPr>
          <w:t>https://environments.aq/publications/tourism-in-antarctica-facts-concerns-and-challenges/</w:t>
        </w:r>
      </w:hyperlink>
      <w:r>
        <w:t xml:space="preserve"> - This publication discusses concerns and facts about tourism in Antarctica, including environmental impacts and the rise of air-cruise tourism, which is becoming more appealing due to its unique offerings.</w:t>
      </w:r>
      <w:r/>
    </w:p>
    <w:p>
      <w:pPr>
        <w:pStyle w:val="ListNumber"/>
        <w:spacing w:line="240" w:lineRule="auto"/>
        <w:ind w:left="720"/>
      </w:pPr>
      <w:r/>
      <w:hyperlink r:id="rId12">
        <w:r>
          <w:rPr>
            <w:color w:val="0000EE"/>
            <w:u w:val="single"/>
          </w:rPr>
          <w:t>https://www.swoop-antarctica.com/blog/iaato-how-does-tourism-benefit-antarctica/</w:t>
        </w:r>
      </w:hyperlink>
      <w:r>
        <w:t xml:space="preserve"> - This blog post from Swoop Antarctica discusses how tourism can benefit Antarctica, mentioning the role of IAATO in managing tourism sustainably and highlighting visitor numbers for the continent.</w:t>
      </w:r>
      <w:r/>
    </w:p>
    <w:p>
      <w:pPr>
        <w:pStyle w:val="ListNumber"/>
        <w:spacing w:line="240" w:lineRule="auto"/>
        <w:ind w:left="720"/>
      </w:pPr>
      <w:r/>
      <w:hyperlink r:id="rId13">
        <w:r>
          <w:rPr>
            <w:color w:val="0000EE"/>
            <w:u w:val="single"/>
          </w:rPr>
          <w:t>https://www.britannica.com/place/Antarctica/Environmental-issues</w:t>
        </w:r>
      </w:hyperlink>
      <w:r>
        <w:t xml:space="preserve"> - Although not specifically mentioned, this resource could provide broader context on environmental concerns in Antarctica, which aligns with the article’s mentions of ecosystem fragility and conservation efforts.</w:t>
      </w:r>
      <w:r/>
    </w:p>
    <w:p>
      <w:pPr>
        <w:pStyle w:val="ListNumber"/>
        <w:spacing w:line="240" w:lineRule="auto"/>
        <w:ind w:left="720"/>
      </w:pPr>
      <w:r/>
      <w:hyperlink r:id="rId14">
        <w:r>
          <w:rPr>
            <w:color w:val="0000EE"/>
            <w:u w:val="single"/>
          </w:rPr>
          <w:t>https://iucn.org/resources/issues-brief/impacts-tourism-antarctica</w:t>
        </w:r>
      </w:hyperlink>
      <w:r>
        <w:t xml:space="preserve"> - This IUCN brief outlines the impacts of tourism on Antarctica, covering both benefits and challenges such as increased carbon emissions and risks of invasive species, which are central themes in the article.</w:t>
      </w:r>
      <w:r/>
    </w:p>
    <w:p>
      <w:pPr>
        <w:pStyle w:val="ListNumber"/>
        <w:spacing w:line="240" w:lineRule="auto"/>
        <w:ind w:left="720"/>
      </w:pPr>
      <w:r/>
      <w:hyperlink r:id="rId15">
        <w:r>
          <w:rPr>
            <w:color w:val="0000EE"/>
            <w:u w:val="single"/>
          </w:rPr>
          <w:t>https://www.nationalgeographic.com/expeditions/destinations/antarctica/</w:t>
        </w:r>
      </w:hyperlink>
      <w:r>
        <w:t xml:space="preserve"> - National Geographic provides comprehensive information on expeditions to Antarctica, including the challenges faced by travelers and the unique wildlife experiences available, which aligns with the article’s focus on tourist experiences.</w:t>
      </w:r>
      <w:r/>
    </w:p>
    <w:p>
      <w:pPr>
        <w:pStyle w:val="ListNumber"/>
        <w:spacing w:line="240" w:lineRule="auto"/>
        <w:ind w:left="720"/>
      </w:pPr>
      <w:r/>
      <w:hyperlink r:id="rId16">
        <w:r>
          <w:rPr>
            <w:color w:val="0000EE"/>
            <w:u w:val="single"/>
          </w:rPr>
          <w:t>https://www.dailymail.co.uk/travel/article-14643589/Antarctica-holiday-wildlife-dangers-risks.html?ns_mchannel=rss&amp;ns_campaign=1490&amp;ito=1490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nsoldantarctica.com/antarctica-trends" TargetMode="External"/><Relationship Id="rId11" Type="http://schemas.openxmlformats.org/officeDocument/2006/relationships/hyperlink" Target="https://environments.aq/publications/tourism-in-antarctica-facts-concerns-and-challenges/" TargetMode="External"/><Relationship Id="rId12" Type="http://schemas.openxmlformats.org/officeDocument/2006/relationships/hyperlink" Target="https://www.swoop-antarctica.com/blog/iaato-how-does-tourism-benefit-antarctica/" TargetMode="External"/><Relationship Id="rId13" Type="http://schemas.openxmlformats.org/officeDocument/2006/relationships/hyperlink" Target="https://www.britannica.com/place/Antarctica/Environmental-issues" TargetMode="External"/><Relationship Id="rId14" Type="http://schemas.openxmlformats.org/officeDocument/2006/relationships/hyperlink" Target="https://iucn.org/resources/issues-brief/impacts-tourism-antarctica" TargetMode="External"/><Relationship Id="rId15" Type="http://schemas.openxmlformats.org/officeDocument/2006/relationships/hyperlink" Target="https://www.nationalgeographic.com/expeditions/destinations/antarctica/" TargetMode="External"/><Relationship Id="rId16" Type="http://schemas.openxmlformats.org/officeDocument/2006/relationships/hyperlink" Target="https://www.dailymail.co.uk/travel/article-14643589/Antarctica-holiday-wildlife-dangers-risk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