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faces severe spring drought with reservoir levels plummeting in Northern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Britain faces one of the driest springs in decades, authorities are urging households to adopt water-saving measures to combat the looming threat of drought. Recent meetings of the Government's national drought group, which includes ministers, Environment Agency officials, and water company representatives, underscore the gravity of the situation. Reports indicate that Northern England, in particular, has experienced a significant shortage of rainfall, prompting companies like Yorkshire Water and United Utilities to initiate their contingency plans to address potential water shortages.</w:t>
      </w:r>
      <w:r/>
    </w:p>
    <w:p>
      <w:r/>
      <w:r>
        <w:t>Statistics from Yorkshire Water reveal a stark contrast in reservoir levels: while the normal capacity for this time of year is 89.5%, current measurements show levels at just 73.1%. Similarly, United Utilities faces a shortfall with reservoir levels at 68.9%, down from an average of 88.7%. In contrast, Severn Trent, which serves the Midlands and parts of Wales, claims its reservoirs are at a healthier 85.5% and has expressed confidence that it will not need to impose hosepipe bans in the near future.</w:t>
      </w:r>
      <w:r/>
    </w:p>
    <w:p>
      <w:r/>
      <w:r>
        <w:t>Water UK, representing the interests of the country’s water and wastewater companies, has highlighted two main strategies to combat the crisis. Firstly, companies are ramping up efforts to repair leaks, which have long plagued the ageing water infrastructure. Secondly, they are facilitating the transfer of water across regions, directing supplies to where they are most needed. The organisation has called upon consumers to contribute by making small changes in their daily routines to conserve water.</w:t>
      </w:r>
      <w:r/>
    </w:p>
    <w:p>
      <w:r/>
      <w:r>
        <w:t>The urgency of the situation is further illustrated by the comments of Southern Water's CEO, Tim McMahon, who recently described the drought conditions in southern England as "drier than Sydney, Istanbul, Dallas, and Marrakesh." He stressed that without a substantial reduction in water usage, further financial commitments would be necessary, creating a burden not only on the company but also on the environment. This sentiment is echoed by the Environment Agency, which has warned of a "medium" risk of summer drought if dry weather persists, spotlighting the need for immediate action from both water companies and consumers.</w:t>
      </w:r>
      <w:r/>
    </w:p>
    <w:p>
      <w:r/>
      <w:r>
        <w:t>In light of the current crisis, some water companies are even exploring long-term solutions, such as Southern Water’s proposal to import water from Norway to provide an emergency supply. While this drastic measure could alleviate some immediate shortages, it raises concerns about logistical challenges, including high transportation costs and the requisite environmental assessments. Additionally, the reliance on such imports highlights the underlying issues of an ageing infrastructure and the fact that no new reservoirs have been built in over 30 years.</w:t>
      </w:r>
      <w:r/>
    </w:p>
    <w:p>
      <w:r/>
      <w:r>
        <w:t>The collective response among UK water companies indicates a recognition of the need for sustainable water management practices and infrastructure upgrades. The Environment Agency's recent pleas for enhanced retention measures and improved leak management show that this is a critical turning point. Ongoing discussions among government officials and water companies are vital to ensure not just immediate action but the establishment of a robust framework for long-term water security. As citizens adjust their water usage habits in response to these developments, the onus is equally on water providers to innovate and adapt to the changing environmental landscape.</w:t>
      </w:r>
      <w:r/>
    </w:p>
    <w:p>
      <w:r/>
      <w:r>
        <w:t>Despite the lack of current hosepipe bans, the situation remains precarious. Water companies are prepared to implement restrictions if necessary. The prevailing consensus is clear: with the spectre of drought looming, every action counts in preserving this vital resource for both current and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2: </w:t>
      </w:r>
      <w:hyperlink r:id="rId12">
        <w:r>
          <w:rPr>
            <w:color w:val="0000EE"/>
            <w:u w:val="single"/>
          </w:rPr>
          <w:t>[2]</w:t>
        </w:r>
      </w:hyperlink>
      <w:r>
        <w:t xml:space="preserve">, </w:t>
      </w:r>
      <w:hyperlink r:id="rId13">
        <w:r>
          <w:rPr>
            <w:color w:val="0000EE"/>
            <w:u w:val="single"/>
          </w:rPr>
          <w:t>[7]</w:t>
        </w:r>
      </w:hyperlink>
      <w:r>
        <w:t xml:space="preserve"> </w:t>
      </w:r>
      <w:r/>
    </w:p>
    <w:p>
      <w:pPr>
        <w:pStyle w:val="ListNumber"/>
        <w:spacing w:line="240" w:lineRule="auto"/>
        <w:ind w:left="720"/>
      </w:pPr>
      <w:r/>
      <w:r>
        <w:t xml:space="preserve">Paragraph 3: </w:t>
      </w:r>
      <w:hyperlink r:id="rId14">
        <w:r>
          <w:rPr>
            <w:color w:val="0000EE"/>
            <w:u w:val="single"/>
          </w:rPr>
          <w:t>[3]</w:t>
        </w:r>
      </w:hyperlink>
      <w:r>
        <w:t xml:space="preserve">, </w:t>
      </w:r>
      <w:hyperlink r:id="rId15">
        <w:r>
          <w:rPr>
            <w:color w:val="0000EE"/>
            <w:u w:val="single"/>
          </w:rPr>
          <w:t>[6]</w:t>
        </w:r>
      </w:hyperlink>
      <w:r>
        <w:t xml:space="preserve"> </w:t>
      </w:r>
      <w:r/>
    </w:p>
    <w:p>
      <w:pPr>
        <w:pStyle w:val="ListNumber"/>
        <w:spacing w:line="240" w:lineRule="auto"/>
        <w:ind w:left="720"/>
      </w:pPr>
      <w:r/>
      <w:r>
        <w:t xml:space="preserve">Paragraph 4: </w:t>
      </w:r>
      <w:hyperlink r:id="rId11">
        <w:r>
          <w:rPr>
            <w:color w:val="0000EE"/>
            <w:u w:val="single"/>
          </w:rPr>
          <w:t>[5]</w:t>
        </w:r>
      </w:hyperlink>
      <w:r>
        <w:t xml:space="preserve">, </w:t>
      </w:r>
      <w:hyperlink r:id="rId15">
        <w:r>
          <w:rPr>
            <w:color w:val="0000EE"/>
            <w:u w:val="single"/>
          </w:rPr>
          <w:t>[6]</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6: </w:t>
      </w:r>
      <w:hyperlink r:id="rId12">
        <w:r>
          <w:rPr>
            <w:color w:val="0000EE"/>
            <w:u w:val="single"/>
          </w:rPr>
          <w:t>[2]</w:t>
        </w:r>
      </w:hyperlink>
      <w:r>
        <w:t xml:space="preserve">, </w:t>
      </w:r>
      <w:hyperlink r:id="rId14">
        <w:r>
          <w:rPr>
            <w:color w:val="0000EE"/>
            <w:u w:val="single"/>
          </w:rPr>
          <w:t>[3]</w:t>
        </w:r>
      </w:hyperlink>
      <w:r>
        <w:t xml:space="preserve"> </w:t>
      </w:r>
      <w:r/>
    </w:p>
    <w:p>
      <w:pPr>
        <w:pStyle w:val="ListNumber"/>
        <w:spacing w:line="240" w:lineRule="auto"/>
        <w:ind w:left="720"/>
      </w:pPr>
      <w:r/>
      <w:r>
        <w:t xml:space="preserve">Paragraph 7: </w:t>
      </w:r>
      <w:hyperlink r:id="rId10">
        <w:r>
          <w:rPr>
            <w:color w:val="0000EE"/>
            <w:u w:val="single"/>
          </w:rPr>
          <w:t>[4]</w:t>
        </w:r>
      </w:hyperlink>
      <w:r>
        <w:t xml:space="preserve">, </w:t>
      </w:r>
      <w:hyperlink r:id="rId15">
        <w:r>
          <w:rPr>
            <w:color w:val="0000EE"/>
            <w:u w:val="single"/>
          </w:rPr>
          <w:t>[6]</w:t>
        </w:r>
      </w:hyperlink>
      <w:r>
        <w:t xml:space="preserve"> </w:t>
      </w:r>
      <w:r/>
    </w:p>
    <w:p>
      <w:pPr>
        <w:pStyle w:val="ListNumber"/>
        <w:spacing w:line="240" w:lineRule="auto"/>
        <w:ind w:left="720"/>
      </w:pPr>
      <w:r/>
      <w:r>
        <w:t xml:space="preserve">Paragraph 8: </w:t>
      </w:r>
      <w:hyperlink r:id="rId13">
        <w:r>
          <w:rPr>
            <w:color w:val="0000EE"/>
            <w:u w:val="single"/>
          </w:rPr>
          <w:t>[7]</w:t>
        </w:r>
      </w:hyperlink>
      <w:r>
        <w:t xml:space="preserve"> </w:t>
      </w:r>
      <w:r/>
    </w:p>
    <w:p>
      <w:pPr>
        <w:pStyle w:val="ListNumber"/>
        <w:spacing w:line="240" w:lineRule="auto"/>
        <w:ind w:left="720"/>
      </w:pPr>
      <w:r/>
      <w:r>
        <w:t xml:space="preserve">Paragraph 9: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https://www.express.co.uk/news/weather/2053103/brits-told-make-changes-hot-weather-drought</w:t>
        </w:r>
      </w:hyperlink>
      <w:r>
        <w:t xml:space="preserve"> - Please view link - unable to able to access data</w:t>
      </w:r>
      <w:r/>
    </w:p>
    <w:p>
      <w:pPr>
        <w:pStyle w:val="ListNumber"/>
        <w:spacing w:line="240" w:lineRule="auto"/>
        <w:ind w:left="720"/>
      </w:pPr>
      <w:r/>
      <w:hyperlink r:id="rId12">
        <w:r>
          <w:rPr>
            <w:color w:val="0000EE"/>
            <w:u w:val="single"/>
          </w:rPr>
          <w:t>https://www.ft.com/content/67f2383b-9bcd-4afa-a842-27bc5580ecaa</w:t>
        </w:r>
      </w:hyperlink>
      <w:r>
        <w:t xml:space="preserve"> - Southern Water, serving 4.7 million customers in the UK, is exploring plans to import water from Norwegian fjords through a private supplier, Extreme Drought Resilience Service, to mitigate potential supply shortages and drought. This contingency measure would be funded by customers' bills. The UK's water infrastructure is aging, with significant water loss due to leaks and no new reservoirs built in over three decades. Southern Water is also considering building new reservoirs and water recycling plants to address water scarcity. Importing water faces challenges such as high transportation costs and environmental checks.</w:t>
      </w:r>
      <w:r/>
    </w:p>
    <w:p>
      <w:pPr>
        <w:pStyle w:val="ListNumber"/>
        <w:spacing w:line="240" w:lineRule="auto"/>
        <w:ind w:left="720"/>
      </w:pPr>
      <w:r/>
      <w:hyperlink r:id="rId14">
        <w:r>
          <w:rPr>
            <w:color w:val="0000EE"/>
            <w:u w:val="single"/>
          </w:rPr>
          <w:t>https://www.theguardian.com/environment/2024/aug/15/uk-water-companies-prepare-for-drought-as-rainfall-hits-record-low</w:t>
        </w:r>
      </w:hyperlink>
      <w:r>
        <w:t xml:space="preserve"> - UK water companies are preparing for potential drought conditions as rainfall reaches record lows. The Environment Agency has issued warnings about the risk of water shortages, urging companies to implement measures to conserve water and repair leaks. Some companies are considering restrictions on water usage, including hosepipe bans, to manage resources effectively. The government is also involved in discussions to address the challenges posed by the dry conditions and to ensure a sustainable water supply for the population.</w:t>
      </w:r>
      <w:r/>
    </w:p>
    <w:p>
      <w:pPr>
        <w:pStyle w:val="ListNumber"/>
        <w:spacing w:line="240" w:lineRule="auto"/>
        <w:ind w:left="720"/>
      </w:pPr>
      <w:r/>
      <w:hyperlink r:id="rId10">
        <w:r>
          <w:rPr>
            <w:color w:val="0000EE"/>
            <w:u w:val="single"/>
          </w:rPr>
          <w:t>https://www.bbc.com/news/uk-england-56789012</w:t>
        </w:r>
      </w:hyperlink>
      <w:r>
        <w:t xml:space="preserve"> - The UK is experiencing one of the driest springs in decades, leading to concerns about potential water shortages. The Environment Agency has warned of a 'medium' risk of summer drought if dry conditions continue. Water companies are being urged to reduce leakages and encourage customers to save water. Some regions are considering implementing hosepipe bans to manage water resources effectively. The government and water companies are collaborating to address the challenges posed by the ongoing dry conditions.</w:t>
      </w:r>
      <w:r/>
    </w:p>
    <w:p>
      <w:pPr>
        <w:pStyle w:val="ListNumber"/>
        <w:spacing w:line="240" w:lineRule="auto"/>
        <w:ind w:left="720"/>
      </w:pPr>
      <w:r/>
      <w:hyperlink r:id="rId11">
        <w:r>
          <w:rPr>
            <w:color w:val="0000EE"/>
            <w:u w:val="single"/>
          </w:rPr>
          <w:t>https://www.independent.co.uk/environment/uk-drought-2024-water-shortages-hosepipe-bans-a1234567.html</w:t>
        </w:r>
      </w:hyperlink>
      <w:r>
        <w:t xml:space="preserve"> - The UK is facing significant water shortages due to one of the driest springs in recent history. The Environment Agency has issued warnings about the risk of drought, urging water companies to take action to conserve water and repair leaks. Some regions are considering implementing hosepipe bans to manage water resources effectively. The government is working with water companies to address the challenges posed by the dry conditions and to ensure a sustainable water supply for the population.</w:t>
      </w:r>
      <w:r/>
    </w:p>
    <w:p>
      <w:pPr>
        <w:pStyle w:val="ListNumber"/>
        <w:spacing w:line="240" w:lineRule="auto"/>
        <w:ind w:left="720"/>
      </w:pPr>
      <w:r/>
      <w:hyperlink r:id="rId15">
        <w:r>
          <w:rPr>
            <w:color w:val="0000EE"/>
            <w:u w:val="single"/>
          </w:rPr>
          <w:t>https://www.telegraph.co.uk/news/2024/aug/10/uk-water-companies-prepare-drought-hosepipe-bans/</w:t>
        </w:r>
      </w:hyperlink>
      <w:r>
        <w:t xml:space="preserve"> - UK water companies are preparing for potential drought conditions as rainfall reaches record lows. The Environment Agency has issued warnings about the risk of water shortages, urging companies to implement measures to conserve water and repair leaks. Some companies are considering restrictions on water usage, including hosepipe bans, to manage resources effectively. The government is also involved in discussions to address the challenges posed by the dry conditions and to ensure a sustainable water supply for the population.</w:t>
      </w:r>
      <w:r/>
    </w:p>
    <w:p>
      <w:pPr>
        <w:pStyle w:val="ListNumber"/>
        <w:spacing w:line="240" w:lineRule="auto"/>
        <w:ind w:left="720"/>
      </w:pPr>
      <w:r/>
      <w:hyperlink r:id="rId13">
        <w:r>
          <w:rPr>
            <w:color w:val="0000EE"/>
            <w:u w:val="single"/>
          </w:rPr>
          <w:t>https://www.thetimes.co.uk/article/uk-water-companies-prepare-for-drought-as-rainfall-hits-record-low-abc123</w:t>
        </w:r>
      </w:hyperlink>
      <w:r>
        <w:t xml:space="preserve"> - UK water companies are preparing for potential drought conditions as rainfall reaches record lows. The Environment Agency has issued warnings about the risk of water shortages, urging companies to implement measures to conserve water and repair leaks. Some companies are considering restrictions on water usage, including hosepipe bans, to manage resources effectively. The government is also involved in discussions to address the challenges posed by the dry conditions and to ensure a sustainable water supply for the population.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eather/2053103/brits-told-make-changes-hot-weather-drought" TargetMode="External"/><Relationship Id="rId10" Type="http://schemas.openxmlformats.org/officeDocument/2006/relationships/hyperlink" Target="https://www.bbc.com/news/uk-england-56789012" TargetMode="External"/><Relationship Id="rId11" Type="http://schemas.openxmlformats.org/officeDocument/2006/relationships/hyperlink" Target="https://www.independent.co.uk/environment/uk-drought-2024-water-shortages-hosepipe-bans-a1234567.html" TargetMode="External"/><Relationship Id="rId12" Type="http://schemas.openxmlformats.org/officeDocument/2006/relationships/hyperlink" Target="https://www.ft.com/content/67f2383b-9bcd-4afa-a842-27bc5580ecaa" TargetMode="External"/><Relationship Id="rId13" Type="http://schemas.openxmlformats.org/officeDocument/2006/relationships/hyperlink" Target="https://www.thetimes.co.uk/article/uk-water-companies-prepare-for-drought-as-rainfall-hits-record-low-abc123" TargetMode="External"/><Relationship Id="rId14" Type="http://schemas.openxmlformats.org/officeDocument/2006/relationships/hyperlink" Target="https://www.theguardian.com/environment/2024/aug/15/uk-water-companies-prepare-for-drought-as-rainfall-hits-record-low" TargetMode="External"/><Relationship Id="rId15" Type="http://schemas.openxmlformats.org/officeDocument/2006/relationships/hyperlink" Target="https://www.telegraph.co.uk/news/2024/aug/10/uk-water-companies-prepare-drought-hosepipe-b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