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Surge in reusable bottle sales masks complex environmental costs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recent surge in popularity of reusable water bottles has been propelled by social media, with brands such as Stanley, Owala, and HydroFlask experiencing remarkable sales growth. For instance, searches for the "Stanley Cup" skyrocketed from 30,000 per week to over 600,000 within two years, while Owala reported a staggering 400% increase in monthly sales from January to August 2024. This trend reflects a broader cultural shift where reusable bottles have transitioned from mere utility items to coveted fashion accessories, largely in response to rising concerns over single-use plastics. However, this phenomenon presents a paradox: while it appears that environmental awareness is increasing, the environmental implications of this rush to purchase reusable water bottles are complex and troubling.</w:t>
      </w:r>
      <w:r/>
    </w:p>
    <w:p>
      <w:r/>
      <w:r>
        <w:t xml:space="preserve">In the United States, the market for reusable bottles burgeoned from $1.5 billion in 2020 to $2 billion in 2022. Meanwhile, sales of single-use plastic bottles surged to $11.3 billion in the same year. This juxtaposition highlights a dual issue; despite an increase in reusable bottle sales, the underlying problem of plastic waste persists, showcasing an irony in consumer behaviour. Notably, experts indicate that the manufacturing processes for these seemingly eco-friendly options can be more carbon-intensive than those for single-use bottles. For instance, producing a reusable bottle often involves significant energy input and resource extraction, particularly for materials like glass and stainless steel. </w:t>
      </w:r>
      <w:r/>
    </w:p>
    <w:p>
      <w:r/>
      <w:r>
        <w:t>This phenomenon is not isolated to the United States; countries in Europe are also witnessing a shift toward reusable bottles, driven by stringent government regulations designed to curb plastic waste. As a result, many consumers are adopting healthier lifestyles and mindsets, contributing to a global uptick in bottle consumption. Yet, this rise in reusables may not signify a net positive for the environment, as consumption habits reflect an ongoing challenge in changing attitudes towards single-use plastics.</w:t>
      </w:r>
      <w:r/>
    </w:p>
    <w:p>
      <w:r/>
      <w:r>
        <w:t>The environmental effectiveness of reusable bottles is further complicated by the materials from which they are crafted. While glass bottles promise sustainability, they require considerable energy for production and are fragile, posing their own environmental risks. Aluminium, though lighter and often perceived as a greener option, is resource-intensive to produce; its manufacturing processes can lead to significant carbon emissions. Coupled with the allure of new models and colours that encourage consumers to purchase more than they need, the robust demand reinforces a cycle of overconsumption that undermines the sustainability narrative.</w:t>
      </w:r>
      <w:r/>
    </w:p>
    <w:p>
      <w:r/>
      <w:r>
        <w:t>As illustrated by Carrie Frost, a nurse in Colorado, the common practice of acquiring multiple reusable bottles reveals deeper issues within consumer habits. Many families, despite having reusable options at home, still resort to buying plastic bottles out of habit or lack of planning. This points to a critical challenge in shifting everyday behaviours that can significantly influence environmental outcomes. If reusable bottles do not fully replace single-use plastics in consumer routines, their environmental benefits may diminish significantly, highlighting the need for increased awareness and education around sustainable practices.</w:t>
      </w:r>
      <w:r/>
    </w:p>
    <w:p>
      <w:r/>
      <w:r>
        <w:t>While the adoption of reusable water bottles represents a promising approach to addressing the single-use plastic crisis, it does not present a definitive solution. Their production carries substantial environmental costs, and an excessive focus on stylistic variations threatens to neutralise their sustainability advantages. Ultimately, tackling the broader issues of consumer behaviour and fostering a genuine shift in values may hold the key to making a lasting impact on environmental sustainability.</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4, 5, 6, 7</w:t>
      </w:r>
      <w:r/>
    </w:p>
    <w:p>
      <w:pPr>
        <w:pStyle w:val="ListNumber"/>
        <w:spacing w:line="240" w:lineRule="auto"/>
        <w:ind w:left="720"/>
      </w:pPr>
      <w:r/>
      <w:r>
        <w:t>Paragraphs 2, 3, 5, 6</w:t>
      </w:r>
      <w:r/>
    </w:p>
    <w:p>
      <w:pPr>
        <w:pStyle w:val="ListNumber"/>
        <w:spacing w:line="240" w:lineRule="auto"/>
        <w:ind w:left="720"/>
      </w:pPr>
      <w:r/>
      <w:r>
        <w:t>Paragraphs 3, 4</w:t>
      </w:r>
      <w:r/>
    </w:p>
    <w:p>
      <w:pPr>
        <w:pStyle w:val="ListNumber"/>
        <w:spacing w:line="240" w:lineRule="auto"/>
        <w:ind w:left="720"/>
      </w:pPr>
      <w:r/>
      <w:r>
        <w:t>Paragraphs 4, 5</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https://thesoutherneronline.com/99482/comment/trending-water-bottle-overconsumption-poses-severe-environmental-threat/</w:t>
        </w:r>
      </w:hyperlink>
      <w:r>
        <w:t xml:space="preserve"> - Please view link - unable to able to access data</w:t>
      </w:r>
      <w:r/>
    </w:p>
    <w:p>
      <w:pPr>
        <w:pStyle w:val="ListNumber"/>
        <w:spacing w:line="240" w:lineRule="auto"/>
        <w:ind w:left="720"/>
      </w:pPr>
      <w:r/>
      <w:hyperlink r:id="rId11">
        <w:r>
          <w:rPr>
            <w:color w:val="0000EE"/>
            <w:u w:val="single"/>
          </w:rPr>
          <w:t>https://www.nationalgeographic.com/environment/article/reusable-plastic-water-bottles-sustainable/</w:t>
        </w:r>
      </w:hyperlink>
      <w:r>
        <w:t xml:space="preserve"> - This article examines the environmental impact of reusable water bottles, noting that while they are marketed as sustainable alternatives to single-use plastics, their production can be energy-intensive. Manufacturing a single reusable bottle may produce more emissions than producing a single-use plastic bottle. The piece also highlights the popularity of brands like Stanley, Owala, and HydroFlask, which have seen significant sales increases due to social media trends. However, it cautions that overconsumption of these bottles may offset their environmental benefits.</w:t>
      </w:r>
      <w:r/>
    </w:p>
    <w:p>
      <w:pPr>
        <w:pStyle w:val="ListNumber"/>
        <w:spacing w:line="240" w:lineRule="auto"/>
        <w:ind w:left="720"/>
      </w:pPr>
      <w:r/>
      <w:hyperlink r:id="rId12">
        <w:r>
          <w:rPr>
            <w:color w:val="0000EE"/>
            <w:u w:val="single"/>
          </w:rPr>
          <w:t>https://www.sierraclub.org/santa-barbara-ventura/blog/2024/10/climate-watch-switching-reusable-water-bottles-and-cups</w:t>
        </w:r>
      </w:hyperlink>
      <w:r>
        <w:t xml:space="preserve"> - This article discusses the environmental and health benefits of switching to reusable water bottles and cups. It highlights that plastic water bottles can take up to 450 years to decompose, polluting waterways and harming wildlife. Additionally, 93% of tested bottled water samples contained microplastics. The piece emphasizes that using reusable alternatives reduces energy consumption by 85% and greenhouse gas emissions by 79% compared to single-use plastic bottles.</w:t>
      </w:r>
      <w:r/>
    </w:p>
    <w:p>
      <w:pPr>
        <w:pStyle w:val="ListNumber"/>
        <w:spacing w:line="240" w:lineRule="auto"/>
        <w:ind w:left="720"/>
      </w:pPr>
      <w:r/>
      <w:hyperlink r:id="rId13">
        <w:r>
          <w:rPr>
            <w:color w:val="0000EE"/>
            <w:u w:val="single"/>
          </w:rPr>
          <w:t>https://www.worldmetrics.org/reusable-water-bottle-statistics/</w:t>
        </w:r>
      </w:hyperlink>
      <w:r>
        <w:t xml:space="preserve"> - This report provides comprehensive statistics on reusable water bottles, including market data and environmental impacts. It states that the global reusable water bottle market is projected to reach $10.2 billion by 2025. The report also highlights that by using a reusable water bottle for one year, an individual can save over 1,400 plastic bottles from being used. Additionally, it notes that over 17 million barrels of oil are used annually in the United States to produce plastic water bottles.</w:t>
      </w:r>
      <w:r/>
    </w:p>
    <w:p>
      <w:pPr>
        <w:pStyle w:val="ListNumber"/>
        <w:spacing w:line="240" w:lineRule="auto"/>
        <w:ind w:left="720"/>
      </w:pPr>
      <w:r/>
      <w:hyperlink r:id="rId14">
        <w:r>
          <w:rPr>
            <w:color w:val="0000EE"/>
            <w:u w:val="single"/>
          </w:rPr>
          <w:t>https://www.oregon.gov/deq/mm/production/Pages/Water-Bottle-Study.aspx</w:t>
        </w:r>
      </w:hyperlink>
      <w:r>
        <w:t xml:space="preserve"> - This study by the Oregon Department of Environmental Quality compares the environmental impacts of various water delivery systems. It concludes that drinking tap water from a reusable bottle reduces energy consumption by 85% and greenhouse gas emissions by 79% compared to purchasing and disposing of bottled water. The study emphasizes the importance of reducing and reusing over recycling to achieve significant environmental benefits.</w:t>
      </w:r>
      <w:r/>
    </w:p>
    <w:p>
      <w:pPr>
        <w:pStyle w:val="ListNumber"/>
        <w:spacing w:line="240" w:lineRule="auto"/>
        <w:ind w:left="720"/>
      </w:pPr>
      <w:r/>
      <w:hyperlink r:id="rId11">
        <w:r>
          <w:rPr>
            <w:color w:val="0000EE"/>
            <w:u w:val="single"/>
          </w:rPr>
          <w:t>https://www.nationalgeographic.com/environment/article/reusable-plastic-water-bottles-sustainable/</w:t>
        </w:r>
      </w:hyperlink>
      <w:r>
        <w:t xml:space="preserve"> - This article examines the environmental impact of reusable water bottles, noting that while they are marketed as sustainable alternatives to single-use plastics, their production can be energy-intensive. Manufacturing a single reusable bottle may produce more emissions than producing a single-use plastic bottle. The piece also highlights the popularity of brands like Stanley, Owala, and HydroFlask, which have seen significant sales increases due to social media trends. However, it cautions that overconsumption of these bottles may offset their environmental benefits.</w:t>
      </w:r>
      <w:r/>
    </w:p>
    <w:p>
      <w:pPr>
        <w:pStyle w:val="ListNumber"/>
        <w:spacing w:line="240" w:lineRule="auto"/>
        <w:ind w:left="720"/>
      </w:pPr>
      <w:r/>
      <w:hyperlink r:id="rId11">
        <w:r>
          <w:rPr>
            <w:color w:val="0000EE"/>
            <w:u w:val="single"/>
          </w:rPr>
          <w:t>https://www.nationalgeographic.com/environment/article/reusable-plastic-water-bottles-sustainable/</w:t>
        </w:r>
      </w:hyperlink>
      <w:r>
        <w:t xml:space="preserve"> - This article examines the environmental impact of reusable water bottles, noting that while they are marketed as sustainable alternatives to single-use plastics, their production can be energy-intensive. Manufacturing a single reusable bottle may produce more emissions than producing a single-use plastic bottle. The piece also highlights the popularity of brands like Stanley, Owala, and HydroFlask, which have seen significant sales increases due to social media trends. However, it cautions that overconsumption of these bottles may offset their environmental benefits.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southerneronline.com/99482/comment/trending-water-bottle-overconsumption-poses-severe-environmental-threat/" TargetMode="External"/><Relationship Id="rId11" Type="http://schemas.openxmlformats.org/officeDocument/2006/relationships/hyperlink" Target="https://www.nationalgeographic.com/environment/article/reusable-plastic-water-bottles-sustainable/" TargetMode="External"/><Relationship Id="rId12" Type="http://schemas.openxmlformats.org/officeDocument/2006/relationships/hyperlink" Target="https://www.sierraclub.org/santa-barbara-ventura/blog/2024/10/climate-watch-switching-reusable-water-bottles-and-cups" TargetMode="External"/><Relationship Id="rId13" Type="http://schemas.openxmlformats.org/officeDocument/2006/relationships/hyperlink" Target="https://www.worldmetrics.org/reusable-water-bottle-statistics/" TargetMode="External"/><Relationship Id="rId14" Type="http://schemas.openxmlformats.org/officeDocument/2006/relationships/hyperlink" Target="https://www.oregon.gov/deq/mm/production/Pages/Water-Bottle-Study.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