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Mature beech trees felled in Drayton Green Lanes spark community outrage and calls for stronger protection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serene Drayton Green Lanes, a cherished nature reserve by the River Wensum, has recently been marred by the troubling felling of several mature beech trees. Known locally as “the beauty spot,” the reserve is a designated Special Area of Conservation, serving as a vital habitat for diverse wildlife and a beloved retreat for residents who enjoy swimming, dog walking, and fishing along its picturesque banks. The loss of these trees, believed to have occurred unexpectedly on a Tuesday, has incited profound outrage within the community.</w:t>
      </w:r>
      <w:r/>
    </w:p>
    <w:p>
      <w:r/>
      <w:r>
        <w:t>Esther Jury, a local resident, made the troubling discovery at around 8.30am the following Wednesday. “It’s really upsetting,” she remarked, drawing parallels to similar incidents of environmental destruction, such as the notorious felling at Sycamore Gap. Esther expressed disbelief over the vandalism, noting that the trees seemed cut merely for destruction’s sake, as there was no evidence of the wood being collected for firewood or other uses. “It’s just sad that people treat something that's for everyone with such aggressive vandalism and ecocide,” she lamented.</w:t>
      </w:r>
      <w:r/>
    </w:p>
    <w:p>
      <w:r/>
      <w:r>
        <w:t>John Allaway, an arboricultural consultant with three decades of experience, inspected the site shortly after the incident. He confirmed that the trees, aged between 120 and 150 years, appeared to have been felled crudely and without the proper techniques, suggesting an amateur approach. His assessment underlines the careless and destructive nature of the act, which he condemned as "a Sycamore Gap copycat act of moronic vandalism." Local authorities, including Drayton Parish Council, are now involved, having reported the incident to Norfolk Constabulary.</w:t>
      </w:r>
      <w:r/>
    </w:p>
    <w:p>
      <w:r/>
      <w:r>
        <w:t>This incident of tree vandalism at Drayton Green Lanes is reflective of a worrying trend across the UK, where similar acts of destruction have sparked outrage in various communities. In Hackney, London, numerous trees have been subjected to ring-barking and snapping, prompting local councils and police to intensify patrols and community engagement. The importance of trees for environmental and community well-being has been underscored, with authorities urging residents to be vigilant and report suspicious activities.</w:t>
      </w:r>
      <w:r/>
    </w:p>
    <w:p>
      <w:r/>
      <w:r>
        <w:t>A comparable situation unfolded in Cheltenham, Gloucestershire, where seven newly planted memorial trees were vandalised shortly after being planted as part of a centenary celebration. Community leaders expressed disappointment, stressing the emotional significance of the trees being dedicated to loved ones. Similarly, the Friends of Preston Park in Brighton raised funds to replace young cherry trees that had been mindlessly snapped, emphasising the community’s investment in maintaining local green spaces.</w:t>
      </w:r>
      <w:r/>
    </w:p>
    <w:p>
      <w:r/>
      <w:r>
        <w:t>These incidents of vandalism do not occur in isolation. Reports from Boston, Lincolnshire, indicated that thirty trees were felled in parks, leading to safety concerns and closures, while in Kent, approximately 250 saplings were uprooted, highlighting the persistent issue of environmental vandalism across the nation. The destruction of these trees raises broader questions about community respect for nature and the urgent need for measures to protect these vital resources.</w:t>
      </w:r>
      <w:r/>
    </w:p>
    <w:p>
      <w:r/>
      <w:r>
        <w:t>In light of the recent events at Drayton Green Lanes, community advocates are calling for increased surveillance, including the installation of CCTV at local hotspots, to deter future acts of vandalism. The collective response from local councils and residents indicates a rising intolerance for environmental destruction, fostered by a growing awareness of the critical role trees and green spaces play in fostering community spirit and ecological health.</w:t>
      </w:r>
      <w:r/>
    </w:p>
    <w:p>
      <w:r/>
      <w:r>
        <w:t>As this story unfolds, it serves as a stark reminder of the fragility of our natural environments and the ongoing need for vigilance in preserving these precious resources for future generations.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5,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10</w:t>
      </w:r>
      <w:r/>
    </w:p>
    <w:p>
      <w:pPr>
        <w:pStyle w:val="ListNumber"/>
        <w:spacing w:line="240" w:lineRule="auto"/>
        <w:ind w:left="720"/>
      </w:pPr>
      <w:r/>
      <w:r>
        <w:t>Paragraph 11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https://www.edp24.co.uk/news/25147022.outrage-beech-trees-felled-drayton-green-lanes/?ref=rss</w:t>
        </w:r>
      </w:hyperlink>
      <w:r>
        <w:t xml:space="preserve"> - Please view link - unable to able to access data</w:t>
      </w:r>
      <w:r/>
    </w:p>
    <w:p>
      <w:pPr>
        <w:pStyle w:val="ListNumber"/>
        <w:spacing w:line="240" w:lineRule="auto"/>
        <w:ind w:left="720"/>
      </w:pPr>
      <w:r/>
      <w:hyperlink r:id="rId11">
        <w:r>
          <w:rPr>
            <w:color w:val="0000EE"/>
            <w:u w:val="single"/>
          </w:rPr>
          <w:t>https://www.standard.co.uk/news/london/hackney-trees-chopped-down-vandalism-metropolitan-police-b1208522.html</w:t>
        </w:r>
      </w:hyperlink>
      <w:r>
        <w:t xml:space="preserve"> - A series of tree vandalism incidents in Hackney, London, have led to public outrage. Residents reported various methods of destruction, including ring-barking and snapping, particularly in Cazenove ward. Local authorities are collaborating with the police to investigate and prevent further damage, with increased patrols and community engagement. The council emphasizes the importance of these trees for environmental and community well-being and urges residents to report any suspicious activities.</w:t>
      </w:r>
      <w:r/>
    </w:p>
    <w:p>
      <w:pPr>
        <w:pStyle w:val="ListNumber"/>
        <w:spacing w:line="240" w:lineRule="auto"/>
        <w:ind w:left="720"/>
      </w:pPr>
      <w:r/>
      <w:hyperlink r:id="rId12">
        <w:r>
          <w:rPr>
            <w:color w:val="0000EE"/>
            <w:u w:val="single"/>
          </w:rPr>
          <w:t>https://www.gloucestershirelive.co.uk/news/cheltenham-news/outrage-newly-planted-memorial-trees-5946353</w:t>
        </w:r>
      </w:hyperlink>
      <w:r>
        <w:t xml:space="preserve"> - In Cheltenham, Gloucestershire, seven newly planted memorial trees were vandalized, leading to public outcry. The trees, part of a centenary celebration by local rotary clubs, were snapped in various locations between May and September. The Rotary Club expressed disappointment over the destruction, especially since some trees were planted in memory of loved ones. Cheltenham MP Alex Chalk described the act as 'sad' and urged the public to provide information to the police.</w:t>
      </w:r>
      <w:r/>
    </w:p>
    <w:p>
      <w:pPr>
        <w:pStyle w:val="ListNumber"/>
        <w:spacing w:line="240" w:lineRule="auto"/>
        <w:ind w:left="720"/>
      </w:pPr>
      <w:r/>
      <w:hyperlink r:id="rId13">
        <w:r>
          <w:rPr>
            <w:color w:val="0000EE"/>
            <w:u w:val="single"/>
          </w:rPr>
          <w:t>https://www.bbc.co.uk/news/articles/cp33rmd1k0po</w:t>
        </w:r>
      </w:hyperlink>
      <w:r>
        <w:t xml:space="preserve"> - In Brighton, East Sussex, six young cherry trees were snapped in an act of 'mindless' vandalism at Preston Park. The incident also involved the tearing of guttering from a Grade II-listed building within the park. The Friends of Preston Park group has initiated fundraising efforts to replace the damaged trees. Chairwoman Kerry Pickett expressed sadness over the act, highlighting the importance of the park to the community.</w:t>
      </w:r>
      <w:r/>
    </w:p>
    <w:p>
      <w:pPr>
        <w:pStyle w:val="ListNumber"/>
        <w:spacing w:line="240" w:lineRule="auto"/>
        <w:ind w:left="720"/>
      </w:pPr>
      <w:r/>
      <w:hyperlink r:id="rId14">
        <w:r>
          <w:rPr>
            <w:color w:val="0000EE"/>
            <w:u w:val="single"/>
          </w:rPr>
          <w:t>https://www.kentonline.co.uk/sittingbourne/news/vandals-destroy-newly-planted-trees-282099/</w:t>
        </w:r>
      </w:hyperlink>
      <w:r>
        <w:t xml:space="preserve"> - In Sittingbourne, Kent, vandals damaged newly planted trees at Milton Recreational Ground. Approximately 250 saplings, part of a tree-planting initiative by Swale Borough Council and Southern Housing, were kicked and torn from the ground. The council expressed frustration over the destruction, emphasizing the effort to enhance the park for future generations. Residents and officials are working together to repair the damage and deter future vandalism.</w:t>
      </w:r>
      <w:r/>
    </w:p>
    <w:p>
      <w:pPr>
        <w:pStyle w:val="ListNumber"/>
        <w:spacing w:line="240" w:lineRule="auto"/>
        <w:ind w:left="720"/>
      </w:pPr>
      <w:r/>
      <w:hyperlink r:id="rId15">
        <w:r>
          <w:rPr>
            <w:color w:val="0000EE"/>
            <w:u w:val="single"/>
          </w:rPr>
          <w:t>https://www.lincolnshireworld.com/news/crime/safety-concerns-after-vandals-cut-down-30-trees-at-woodland-parks-in-boston-3723781</w:t>
        </w:r>
      </w:hyperlink>
      <w:r>
        <w:t xml:space="preserve"> - In Boston, Lincolnshire, vandals cut down 30 trees, some over 20 years old, at Witham Way Country Park and Westgate Wood. The damage led to safety concerns, prompting the closure of certain park sections. The Boston Woods Trust reported the incidents to the police and is working to make the areas safe for visitors. The community is urged to report any suspicious activities to assist in the investigation.</w:t>
      </w:r>
      <w:r/>
    </w:p>
    <w:p>
      <w:pPr>
        <w:pStyle w:val="ListNumber"/>
        <w:spacing w:line="240" w:lineRule="auto"/>
        <w:ind w:left="720"/>
      </w:pPr>
      <w:r/>
      <w:hyperlink r:id="rId16">
        <w:r>
          <w:rPr>
            <w:color w:val="0000EE"/>
            <w:u w:val="single"/>
          </w:rPr>
          <w:t>https://www.pgweb.uk/environment/3419-environmental-vandalism-in-green-lanes</w:t>
        </w:r>
      </w:hyperlink>
      <w:r>
        <w:t xml:space="preserve"> - In August 2022, 11 mature trees were felled outside a McDonald's restaurant on Green Lanes, North London, leading to public outrage. The trees, approximately 37 years old, were removed without prior mention in the planning application. The incident sparked protests and discussions about environmental vandalism, with campaigners calling for accountability and restoration of the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47022.outrage-beech-trees-felled-drayton-green-lanes/?ref=rss" TargetMode="External"/><Relationship Id="rId11" Type="http://schemas.openxmlformats.org/officeDocument/2006/relationships/hyperlink" Target="https://www.standard.co.uk/news/london/hackney-trees-chopped-down-vandalism-metropolitan-police-b1208522.html" TargetMode="External"/><Relationship Id="rId12" Type="http://schemas.openxmlformats.org/officeDocument/2006/relationships/hyperlink" Target="https://www.gloucestershirelive.co.uk/news/cheltenham-news/outrage-newly-planted-memorial-trees-5946353" TargetMode="External"/><Relationship Id="rId13" Type="http://schemas.openxmlformats.org/officeDocument/2006/relationships/hyperlink" Target="https://www.bbc.co.uk/news/articles/cp33rmd1k0po" TargetMode="External"/><Relationship Id="rId14" Type="http://schemas.openxmlformats.org/officeDocument/2006/relationships/hyperlink" Target="https://www.kentonline.co.uk/sittingbourne/news/vandals-destroy-newly-planted-trees-282099/" TargetMode="External"/><Relationship Id="rId15" Type="http://schemas.openxmlformats.org/officeDocument/2006/relationships/hyperlink" Target="https://www.lincolnshireworld.com/news/crime/safety-concerns-after-vandals-cut-down-30-trees-at-woodland-parks-in-boston-3723781" TargetMode="External"/><Relationship Id="rId16" Type="http://schemas.openxmlformats.org/officeDocument/2006/relationships/hyperlink" Target="https://www.pgweb.uk/environment/3419-environmental-vandalism-in-green-lan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