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green belt housing plans ignite fierce debate over environmental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surrounding housing development in London highlights a critical tension between urban expansion and environmental conservation. As the Mayor of London, Sadiq Khan, intensifies efforts to confront the capital’s housing crisis, there are rising concerns about plans that might encroach upon green belt land. This issue is particularly contentious given its implications for both developers and the natural environment.</w:t>
      </w:r>
      <w:r/>
    </w:p>
    <w:p>
      <w:r/>
      <w:r>
        <w:t>Advocates for sustainable development argue that while addressing housing shortages is imperative, it need not compromise the integrity of London’s green spaces. Alexa Culver, General Counsel at RSK Wilding, underscores the importance of creating homes that coexist harmoniously with nature. She notes that many areas currently designated as green belt, such as disused car parks or industrial sites, do not serve significant ecological functions. Nonetheless, housing developments must integrate high-quality nature elements to enhance livability and well-being.</w:t>
      </w:r>
      <w:r/>
    </w:p>
    <w:p>
      <w:r/>
      <w:r>
        <w:t>Recent discussions about the government's Planning and Infrastructure Bill reveal that the legislation, which is intended to facilitate housing projects, risks complicating the development process. Critics argue that the bill, as structured, could inadvertently escalate costs and hinder efficient progress, a scenario that could harm both builders and prospective homeowners. In particular, part three of the bill is seen as creating additional hurdles rather than providing a streamlined approach to new developments. The sentiment is clear: without effective checks and balances, the pursuit of growth might detract from essential environmental protections.</w:t>
      </w:r>
      <w:r/>
    </w:p>
    <w:p>
      <w:r/>
      <w:r>
        <w:t>Prime Minister Keir Starmer's 2024 announcement to reform the green belt policy signifies a governmental push towards addressing the housing crisis head-on. The plan includes assessing current boundaries to identify 'grey belt' land that could be repurposed for housing. This approach aims to alleviate pressures on urban areas but raises pivotal questions about the long-term implications for the environment.</w:t>
      </w:r>
      <w:r/>
    </w:p>
    <w:p>
      <w:r/>
      <w:r>
        <w:t>Tony Juniper, England's nature chief, has voiced support for a balanced strategy where some green belt land is thoughtfully incorporated into housing schemes. He advocates for developments that champion both environmental stewardship and housing needs, thereby reflecting a nuanced understanding of the interconnectedness of these issues. Juniper's perspective aligns with the broader discourse that stresses the necessity of a dual approach—providing for housing while ensuring the preservation of the natural landscape.</w:t>
      </w:r>
      <w:r/>
    </w:p>
    <w:p>
      <w:r/>
      <w:r>
        <w:t>However, opposition remains substantial. The Campaign to Protect Rural England (CPRE) argues vehemently against building on green belt land, positing that such actions will not fundamentally resolve London’s housing crisis. They advocate for a focus on brownfield sites and other alternatives, insisting that urban sprawl can be prevented by protecting existing green spaces. Similarly, the London Assembly has urged the Mayor to explore these brownfield opportunities, emphasising the importance of maintaining green areas for both ecological and social purposes.</w:t>
      </w:r>
      <w:r/>
    </w:p>
    <w:p>
      <w:r/>
      <w:r>
        <w:t>If the planning reforms move forward without adequate consultation and consideration of environmental impacts, the risk is that the efforts to ease housing shortages may ultimately backfire. As concerns mount over the potential degradation of vital green spaces, the call for a more collaborative approach—one that engages developers, local communities, and environmental stakeholders—is clearer than ever. Real progress will rely on a commitment to ensuring that both urban development and natural preservation can flourish together, rather than at odds with one another.</w:t>
      </w:r>
      <w:r/>
    </w:p>
    <w:p>
      <w:r/>
      <w:r>
        <w:t xml:space="preserve">Ultimately, the pathway forward will need careful navigation. While the ambition to meet housing demands is laudable, it must not come at the cost of our natural heritage. The government’s challenge will be to create legislation that fosters growth whilst simultaneously reinforcing the need for robust environmental safeguards—a delicate balance that, if achieved, could yield a thriving and sustainable urban ecosystem.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w:t>
      </w:r>
      <w:hyperlink r:id="rId12">
        <w:r>
          <w:rPr>
            <w:color w:val="0000EE"/>
            <w:u w:val="single"/>
          </w:rPr>
          <w:t>[3]</w:t>
        </w:r>
      </w:hyperlink>
      <w:r>
        <w:t xml:space="preserve"> </w:t>
      </w:r>
      <w:r/>
    </w:p>
    <w:p>
      <w:pPr>
        <w:pStyle w:val="ListBullet"/>
        <w:spacing w:line="240" w:lineRule="auto"/>
        <w:ind w:left="720"/>
      </w:pPr>
      <w:r/>
      <w:r>
        <w:t xml:space="preserve">Paragraph 5: </w:t>
      </w:r>
      <w:hyperlink r:id="rId10">
        <w:r>
          <w:rPr>
            <w:color w:val="0000EE"/>
            <w:u w:val="single"/>
          </w:rPr>
          <w:t>[4]</w:t>
        </w:r>
      </w:hyperlink>
      <w:r>
        <w:t xml:space="preserve"> </w:t>
      </w:r>
      <w:r/>
    </w:p>
    <w:p>
      <w:pPr>
        <w:pStyle w:val="ListBullet"/>
        <w:spacing w:line="240" w:lineRule="auto"/>
        <w:ind w:left="720"/>
      </w:pPr>
      <w:r/>
      <w:r>
        <w:t xml:space="preserve">Paragraph 6: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w:t>
      </w:r>
      <w:hyperlink r:id="rId9">
        <w:r>
          <w:rPr>
            <w:color w:val="0000EE"/>
            <w:u w:val="single"/>
          </w:rPr>
          <w:t>[1]</w:t>
        </w:r>
      </w:hyperlink>
      <w:r>
        <w:t xml:space="preserve"> </w:t>
      </w:r>
      <w:r/>
    </w:p>
    <w:p>
      <w:pPr>
        <w:pStyle w:val="ListBullet"/>
        <w:spacing w:line="240" w:lineRule="auto"/>
        <w:ind w:left="720"/>
      </w:pPr>
      <w:r/>
      <w:r>
        <w:t xml:space="preserve">Paragraph 9: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10: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https://www.theguardian.com/politics/2025/may/14/planning-bill-is-bad-for-developers-and-nature</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https://www.theguardian.com/politics/2025/may/14/planning-bill-is-bad-for-developers-and-nature</w:t>
        </w:r>
      </w:hyperlink>
      <w:r>
        <w:t xml:space="preserve"> - An opinion piece in The Guardian criticizes the UK government's Planning and Infrastructure Bill, arguing that it imposes unnecessary environmental obstacles on developers, making housing projects more costly and complex. The author emphasizes the need for strong, consistent laws that balance land development with environmental protection to prevent the decline of nature in pursuit of growth.</w:t>
      </w:r>
      <w:r/>
    </w:p>
    <w:p>
      <w:pPr>
        <w:pStyle w:val="ListNumber"/>
        <w:spacing w:line="240" w:lineRule="auto"/>
        <w:ind w:left="720"/>
      </w:pPr>
      <w:r/>
      <w:hyperlink r:id="rId12">
        <w:r>
          <w:rPr>
            <w:color w:val="0000EE"/>
            <w:u w:val="single"/>
          </w:rPr>
          <w:t>https://www.theguardian.com/society/2024/dec/12/housing-must-take-priority-over-nature-says-starmer-in-green-belt-reform-plan</w:t>
        </w:r>
      </w:hyperlink>
      <w:r>
        <w:t xml:space="preserve"> - In December 2024, Prime Minister Keir Starmer announced plans to reform the UK's green belt to prioritize housing development. The strategy includes reviewing green belt boundaries to identify 'grey belt' land suitable for building, aiming to address the housing crisis while balancing environmental concerns.</w:t>
      </w:r>
      <w:r/>
    </w:p>
    <w:p>
      <w:pPr>
        <w:pStyle w:val="ListNumber"/>
        <w:spacing w:line="240" w:lineRule="auto"/>
        <w:ind w:left="720"/>
      </w:pPr>
      <w:r/>
      <w:hyperlink r:id="rId10">
        <w:r>
          <w:rPr>
            <w:color w:val="0000EE"/>
            <w:u w:val="single"/>
          </w:rPr>
          <w:t>https://www.theguardian.com/society/2023/nov/18/england-nature-chief-tony-juniper-thinks-green-belt-land-solve-housing-crisis</w:t>
        </w:r>
      </w:hyperlink>
      <w:r>
        <w:t xml:space="preserve"> - Tony Juniper, England's nature chief, suggests that some green belt land could be developed to alleviate the housing crisis. He advocates for a balanced approach that integrates high-quality nature within residential developments, promoting both housing and social well-being.</w:t>
      </w:r>
      <w:r/>
    </w:p>
    <w:p>
      <w:pPr>
        <w:pStyle w:val="ListNumber"/>
        <w:spacing w:line="240" w:lineRule="auto"/>
        <w:ind w:left="720"/>
      </w:pPr>
      <w:r/>
      <w:hyperlink r:id="rId13">
        <w:r>
          <w:rPr>
            <w:color w:val="0000EE"/>
            <w:u w:val="single"/>
          </w:rPr>
          <w:t>https://www.cprelondon.org.uk/news/building-on-green-belt-will-not-solve-londons-housing-crisis/</w:t>
        </w:r>
      </w:hyperlink>
      <w:r>
        <w:t xml:space="preserve"> - The Campaign to Protect Rural England (CPRE) London argues that building on the green belt will not solve London's housing crisis. They emphasize the importance of protecting green spaces to prevent urban sprawl and advocate for alternative solutions to address housing needs.</w:t>
      </w:r>
      <w:r/>
    </w:p>
    <w:p>
      <w:pPr>
        <w:pStyle w:val="ListNumber"/>
        <w:spacing w:line="240" w:lineRule="auto"/>
        <w:ind w:left="720"/>
      </w:pPr>
      <w:r/>
      <w:hyperlink r:id="rId14">
        <w:r>
          <w:rPr>
            <w:color w:val="0000EE"/>
            <w:u w:val="single"/>
          </w:rPr>
          <w:t>https://www.london.gov.uk/who-we-are/what-london-assembly-does/london-assembly-press-releases/mayor-london-urged-not-use-green-belt-meet-housing-targets</w:t>
        </w:r>
      </w:hyperlink>
      <w:r>
        <w:t xml:space="preserve"> - The London Assembly has urged the Mayor of London to avoid using green belt land to meet housing targets. They highlight the availability of brownfield sites and stress the importance of preserving green spaces for environmental and quality of life reasons.</w:t>
      </w:r>
      <w:r/>
    </w:p>
    <w:p>
      <w:pPr>
        <w:pStyle w:val="ListNumber"/>
        <w:spacing w:line="240" w:lineRule="auto"/>
        <w:ind w:left="720"/>
      </w:pPr>
      <w:r/>
      <w:hyperlink r:id="rId11">
        <w:r>
          <w:rPr>
            <w:color w:val="0000EE"/>
            <w:u w:val="single"/>
          </w:rPr>
          <w:t>https://www.reuters.com/world/uk/uk-announces-planning-overhaul-help-meet-15-million-new-homes-target-2024-12-12/</w:t>
        </w:r>
      </w:hyperlink>
      <w:r>
        <w:t xml:space="preserve"> - In December 2024, the UK government announced a major overhaul of its planning system to achieve a target of building 1.5 million new homes in the next five years. The reforms prioritize building on previously developed 'brownfield' sites and require councils to review green belt boundaries to meet housing targets.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may/14/planning-bill-is-bad-for-developers-and-nature" TargetMode="External"/><Relationship Id="rId10" Type="http://schemas.openxmlformats.org/officeDocument/2006/relationships/hyperlink" Target="https://www.theguardian.com/society/2023/nov/18/england-nature-chief-tony-juniper-thinks-green-belt-land-solve-housing-crisis" TargetMode="External"/><Relationship Id="rId11" Type="http://schemas.openxmlformats.org/officeDocument/2006/relationships/hyperlink" Target="https://www.reuters.com/world/uk/uk-announces-planning-overhaul-help-meet-15-million-new-homes-target-2024-12-12/" TargetMode="External"/><Relationship Id="rId12" Type="http://schemas.openxmlformats.org/officeDocument/2006/relationships/hyperlink" Target="https://www.theguardian.com/society/2024/dec/12/housing-must-take-priority-over-nature-says-starmer-in-green-belt-reform-plan" TargetMode="External"/><Relationship Id="rId13" Type="http://schemas.openxmlformats.org/officeDocument/2006/relationships/hyperlink" Target="https://www.cprelondon.org.uk/news/building-on-green-belt-will-not-solve-londons-housing-crisis/" TargetMode="External"/><Relationship Id="rId14" Type="http://schemas.openxmlformats.org/officeDocument/2006/relationships/hyperlink" Target="https://www.london.gov.uk/who-we-are/what-london-assembly-does/london-assembly-press-releases/mayor-london-urged-not-use-green-belt-meet-housing-targe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