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MPs reject bill amendment to protect UK’s rare chalk streams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parliamentary committee meeting has raised alarming concerns over the future protection of the UK’s rare chalk streams. During discussions on the government’s draft planning bill, a key amendment aimed at enhancing protections for these vital ecosystems was rejected by Labour MPs. This has sparked outrage among environmentalists and community leaders who believe that such decisions could lead to irreversible damage to these essential waterways.</w:t>
      </w:r>
      <w:r/>
    </w:p>
    <w:p>
      <w:r/>
      <w:r>
        <w:t>Chalk streams, often referred to as "England's rainforests," are among the rarest ecosystems globally, with only about 200 remaining, of which 85% are located in the UK. Approximately 25 of these streams flow through Norfolk, providing numerous benefits to wildlife and local communities alike. Mark Dye, spokesperson for the Gaywood River Revival, a local campaign group, expressed his dismay over the Labour government's decision, stating, "This news is shocking, but not unexpected... It's as if they have ignored all common sense, the scientific evidence presented to them and stuck their fingers in their ears whilst shouting, ‘Build, build, build.’"</w:t>
      </w:r>
      <w:r/>
    </w:p>
    <w:p>
      <w:r/>
      <w:r>
        <w:t>The rejected amendment sought to integrate more stringent measures into the Planning and Infrastructure Bill to shield chalk streams from pollution, encroachment, and over-abstraction. Critics of the government's approach argue that the current proposal effectively serves as a “licence to kill nature," prioritising development over meaningful environmental safeguards. Environmentalists are particularly concerned that the bill may allow developers to offset ecological damage rather than prevent it altogether, potentially leading to the destruction of these fragile habitats.</w:t>
      </w:r>
      <w:r/>
    </w:p>
    <w:p>
      <w:r/>
      <w:r>
        <w:t>Eliot Lyne, chief executive of Norfolk Wildlife Trust, highlighted the broader implications of the bill’s current trajectory, stating, "The Planning and Infrastructure Bill poses a huge threat to nature... it will allow developers to damage irreplaceable wildlife habitats." The continued strain from climate change, pollution, and unsustainable water extraction has put chalk streams at a tipping point, with observations of alarming algae growth in waterways like the Gaywood River noted by Dye.</w:t>
      </w:r>
      <w:r/>
    </w:p>
    <w:p>
      <w:r/>
      <w:r>
        <w:t>Despite the government's claims of implementing protective measures outside the bill, critics argue that these actions fall short of what is necessary. Matthew Pennycook, housing minister, defended the government's stance during the committee meeting by suggesting that the protection provisions were "not necessary" in the new legislation, asserting that efforts were underway to safeguard chalk streams through other means.</w:t>
      </w:r>
      <w:r/>
    </w:p>
    <w:p>
      <w:r/>
      <w:r>
        <w:t>Local MPs have also voiced their disappointment. Terry Jermy, Labour MP for South West Norfolk, broke with party lines to criticise the decision, urging for more substantial protections. Steffan Aquarone, Liberal Democrat MP for North Norfolk, expressed disbelief that Labour would reverse commitments to environmental safeguarding, labelling the choice as a significant missed opportunity.</w:t>
      </w:r>
      <w:r/>
    </w:p>
    <w:p>
      <w:r/>
      <w:r>
        <w:t>The proposed legislation forms part of a broader strategy that, on the surface, appears to prioritise economic growth; however, in light of these recent developments, many fear that it encroaches upon the ecological integrity of vital habitats. With calls for clearer accountability in planning processes, the community's response highlights an urgent need for genuine collaboration between developers and environmental advocates, ensuring the wellbeing of both people and nature.</w:t>
      </w:r>
      <w:r/>
    </w:p>
    <w:p>
      <w:r/>
      <w:r>
        <w:t>As calls for reform continue, stakeholders must navigate the delicate balance between development and the preservation of natural heritage—an endeavour that, if neglected, may have lasting repercussions on ecosystems already under severe threat. The reverberations of this parliamentary decision will surely extend beyond immediate repercussions, affecting the long-term prospects of the UK’s iconic chalk streams and the diverse life they support.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w:t>
      </w:r>
      <w:r/>
    </w:p>
    <w:p>
      <w:pPr>
        <w:pStyle w:val="ListNumber"/>
        <w:spacing w:line="240" w:lineRule="auto"/>
        <w:ind w:left="720"/>
      </w:pPr>
      <w:r/>
      <w:r>
        <w:t>Paragraph 5: 1</w:t>
      </w:r>
      <w:r/>
    </w:p>
    <w:p>
      <w:pPr>
        <w:pStyle w:val="ListNumber"/>
        <w:spacing w:line="240" w:lineRule="auto"/>
        <w:ind w:left="720"/>
      </w:pPr>
      <w:r/>
      <w:r>
        <w:t>Paragraph 6: 2, 3</w:t>
      </w:r>
      <w:r/>
    </w:p>
    <w:p>
      <w:pPr>
        <w:pStyle w:val="ListNumber"/>
        <w:spacing w:line="240" w:lineRule="auto"/>
        <w:ind w:left="720"/>
      </w:pPr>
      <w:r/>
      <w:r>
        <w:t>Paragraph 7: 1, 2, 4</w:t>
      </w:r>
      <w:r/>
    </w:p>
    <w:p>
      <w:pPr>
        <w:pStyle w:val="ListNumber"/>
        <w:spacing w:line="240" w:lineRule="auto"/>
        <w:ind w:left="720"/>
      </w:pPr>
      <w:r/>
      <w:r>
        <w:t>Paragraph 8: 1, 3, 5</w:t>
      </w:r>
      <w:r/>
    </w:p>
    <w:p>
      <w:pPr>
        <w:pStyle w:val="ListNumber"/>
        <w:spacing w:line="240" w:lineRule="auto"/>
        <w:ind w:left="720"/>
      </w:pPr>
      <w:r/>
      <w:r>
        <w:t>Paragraph 9: 1, 2, 4</w:t>
      </w:r>
      <w:r/>
    </w:p>
    <w:p>
      <w:pPr>
        <w:pStyle w:val="ListNumber"/>
        <w:spacing w:line="240" w:lineRule="auto"/>
        <w:ind w:left="720"/>
      </w:pPr>
      <w:r/>
      <w:r>
        <w:t>Paragraph 10: 1,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https://www.edp24.co.uk/news/25165142.chalk-stream-protection-bill-dismissed-labour-ministers/?ref=rss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https://www.theguardian.com/environment/2025/may/02/irreplaceable-habitat-planning-bill-raises-fears-for-englands-chalk-streams</w:t>
        </w:r>
      </w:hyperlink>
      <w:r>
        <w:t xml:space="preserve"> - An article from The Guardian discussing concerns that the UK's planning and infrastructure bill may weaken protections for chalk streams, potentially allowing developers to offset environmental damage instead of preventing it. Environmentalists fear this could lead to the destruction of these rare habitats, which are vital to biodiversity and are already under threat from pollution and over-abstraction.</w:t>
      </w:r>
      <w:r/>
    </w:p>
    <w:p>
      <w:pPr>
        <w:pStyle w:val="ListNumber"/>
        <w:spacing w:line="240" w:lineRule="auto"/>
        <w:ind w:left="720"/>
      </w:pPr>
      <w:r/>
      <w:hyperlink r:id="rId12">
        <w:r>
          <w:rPr>
            <w:color w:val="0000EE"/>
            <w:u w:val="single"/>
          </w:rPr>
          <w:t>https://deframedia.blog.gov.uk/2023/09/21/changes-announced-to-better-protect-englands-chalk-streams/</w:t>
        </w:r>
      </w:hyperlink>
      <w:r>
        <w:t xml:space="preserve"> - A blog post from the Department for Environment, Food &amp; Rural Affairs (Defra) announcing amendments to the Levelling Up and Regeneration Bill to better protect England's chalk streams. The changes include adding chalk streams to the definitions of 'environmental protection' and 'natural environment' in the bill, ensuring they are considered in future environmental assessments.</w:t>
      </w:r>
      <w:r/>
    </w:p>
    <w:p>
      <w:pPr>
        <w:pStyle w:val="ListNumber"/>
        <w:spacing w:line="240" w:lineRule="auto"/>
        <w:ind w:left="720"/>
      </w:pPr>
      <w:r/>
      <w:hyperlink r:id="rId13">
        <w:r>
          <w:rPr>
            <w:color w:val="0000EE"/>
            <w:u w:val="single"/>
          </w:rPr>
          <w:t>https://environmentagency.blog.gov.uk/2023/06/15/launch-of-the-chalk-stream-strategys-implementation-plan-by-charles-rangeley-wilson-chair-of-the-chalk-stream-restoration-group/</w:t>
        </w:r>
      </w:hyperlink>
      <w:r>
        <w:t xml:space="preserve"> - A blog post from the Environment Agency detailing the launch of the Chalk Stream Strategy's Implementation Plan. The plan outlines collaborative efforts to restore and protect chalk streams, including prioritizing them in national water resource frameworks and investing in restoration projects.</w:t>
      </w:r>
      <w:r/>
    </w:p>
    <w:p>
      <w:pPr>
        <w:pStyle w:val="ListNumber"/>
        <w:spacing w:line="240" w:lineRule="auto"/>
        <w:ind w:left="720"/>
      </w:pPr>
      <w:r/>
      <w:hyperlink r:id="rId14">
        <w:r>
          <w:rPr>
            <w:color w:val="0000EE"/>
            <w:u w:val="single"/>
          </w:rPr>
          <w:t>https://www.gov.uk/government/publications/plan-for-water-our-integrated-plan-for-delivering-clean-and-plentiful-water/plan-for-water-our-integrated-plan-for-delivering-clean-and-plentiful-water</w:t>
        </w:r>
      </w:hyperlink>
      <w:r>
        <w:t xml:space="preserve"> - The UK government's 'Plan for Water' document, which outlines strategies for delivering clean and plentiful water. It includes actions to protect and restore chalk streams, such as reducing abstraction pressures and addressing agricultural pollution.</w:t>
      </w:r>
      <w:r/>
    </w:p>
    <w:p>
      <w:pPr>
        <w:pStyle w:val="ListNumber"/>
        <w:spacing w:line="240" w:lineRule="auto"/>
        <w:ind w:left="720"/>
      </w:pPr>
      <w:r/>
      <w:hyperlink r:id="rId15">
        <w:r>
          <w:rPr>
            <w:color w:val="0000EE"/>
            <w:u w:val="single"/>
          </w:rPr>
          <w:t>https://wildfish.org/latest-news/protecting-chalk-streams-2/</w:t>
        </w:r>
      </w:hyperlink>
      <w:r>
        <w:t xml:space="preserve"> - An article from Wildfish discussing the government's amendment to the Levelling-Up Bill concerning chalk streams. The piece critiques the amendment, arguing that it does not provide additional protection for these habitats and may not effectively address the threats they face.</w:t>
      </w:r>
      <w:r/>
    </w:p>
    <w:p>
      <w:pPr>
        <w:pStyle w:val="ListNumber"/>
        <w:spacing w:line="240" w:lineRule="auto"/>
        <w:ind w:left="720"/>
      </w:pPr>
      <w:r/>
      <w:hyperlink r:id="rId11">
        <w:r>
          <w:rPr>
            <w:color w:val="0000EE"/>
            <w:u w:val="single"/>
          </w:rPr>
          <w:t>https://www.theguardian.com/environment/2025/may/02/irreplaceable-habitat-planning-bill-raises-fears-for-englands-chalk-streams</w:t>
        </w:r>
      </w:hyperlink>
      <w:r>
        <w:t xml:space="preserve"> - An article from The Guardian discussing concerns that the UK's planning and infrastructure bill may weaken protections for chalk streams, potentially allowing developers to offset environmental damage instead of preventing it. Environmentalists fear this could lead to the destruction of these rare habitats, which are vital to biodiversity and are already under threat from pollution and over-abstraction.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65142.chalk-stream-protection-bill-dismissed-labour-ministers/?ref=rss" TargetMode="External"/><Relationship Id="rId11" Type="http://schemas.openxmlformats.org/officeDocument/2006/relationships/hyperlink" Target="https://www.theguardian.com/environment/2025/may/02/irreplaceable-habitat-planning-bill-raises-fears-for-englands-chalk-streams" TargetMode="External"/><Relationship Id="rId12" Type="http://schemas.openxmlformats.org/officeDocument/2006/relationships/hyperlink" Target="https://deframedia.blog.gov.uk/2023/09/21/changes-announced-to-better-protect-englands-chalk-streams/" TargetMode="External"/><Relationship Id="rId13" Type="http://schemas.openxmlformats.org/officeDocument/2006/relationships/hyperlink" Target="https://environmentagency.blog.gov.uk/2023/06/15/launch-of-the-chalk-stream-strategys-implementation-plan-by-charles-rangeley-wilson-chair-of-the-chalk-stream-restoration-group/" TargetMode="External"/><Relationship Id="rId14" Type="http://schemas.openxmlformats.org/officeDocument/2006/relationships/hyperlink" Target="https://www.gov.uk/government/publications/plan-for-water-our-integrated-plan-for-delivering-clean-and-plentiful-water/plan-for-water-our-integrated-plan-for-delivering-clean-and-plentiful-water" TargetMode="External"/><Relationship Id="rId15" Type="http://schemas.openxmlformats.org/officeDocument/2006/relationships/hyperlink" Target="https://wildfish.org/latest-news/protecting-chalk-stream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