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drought exposes deep water management failures amid rising public anger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 is currently basking in an unusual spell of warm weather, leading many to enjoy the sunshine in shorts rather than jackets. However, for those like sheep farmers, the drawbacks of this prolonged dry period are becoming abundantly clear. As Scotland grapples with its most severe drought in six decades, the consequences for agriculture and water management are entering the spotlight.</w:t>
      </w:r>
      <w:r/>
    </w:p>
    <w:p>
      <w:r/>
      <w:r>
        <w:t>Scottish Water has been publicly urging residents to conserve water amid alarming headlines declaring that virtually every part of Scotland is experiencing water scarcity. With the company admitting that a staggering 38% of drinking water—equating to around 500 million litres daily—is lost to leaks, the irony is hard to miss. Despite a £3.5 billion investment in infrastructure upgrades, the decrease in leakage rates has been a mere 8% over the past year, raising serious questions about the efficiency and accountability of the Scottish Water management structure.</w:t>
      </w:r>
      <w:r/>
    </w:p>
    <w:p>
      <w:r/>
      <w:r>
        <w:t>The situation is starkly reflected in our reservoirs; levels have already dipped below average to 77%, down from a more typical 87% for this time of year. The Scottish Environment Protection Agency (SEPA) has sounded alarms over potential shortages, forecasting that 28 out of 83 districts could face significant water scarcity by the end of June. The Loch Maree area has reached the highest risk level, with many rivers and streams showing dangerously low water levels.</w:t>
      </w:r>
      <w:r/>
    </w:p>
    <w:p>
      <w:r/>
      <w:r>
        <w:t>In the face of these challenges, the messaging from Scottish Water has been met with frustration. While they instruct the public to take shorter showers and collect water in buckets, the perception of hypocrisy looms large. High-ranking officials at Scottish Water have maintained substantial salaries even as they fail to rectify systemic failures in the water supply system. Such inefficiencies have resulted in raw sewage pollution in rivers—a significant concern for communities and natural habitats alike.</w:t>
      </w:r>
      <w:r/>
    </w:p>
    <w:p>
      <w:r/>
      <w:r>
        <w:t>Farmers are often caught in the crossfire of these water challenges. With the persistent dry weather, many are grappling with the reality that their crops may be sacrificed to conserve water for domestic use. Agricultural leaders are asking for specific guidance from water authorities to navigate these hardships. There is a palpable anxiety that the measures being recommended may not account for the urgent needs of those whose livelihoods depend on consistent water supplies.</w:t>
      </w:r>
      <w:r/>
    </w:p>
    <w:p>
      <w:r/>
      <w:r>
        <w:t xml:space="preserve">As public outrage mounts against the excesses of quangos, which critics claim are mired in wasteful practices, the call for accountability grows louder. Residents see their water bills rising, only to be met with pleas for conservation from officials who appear disconnected from the realities faced by communities and farmers alike. </w:t>
      </w:r>
      <w:r/>
    </w:p>
    <w:p>
      <w:r/>
      <w:r>
        <w:t>The implications of this dry spell extend beyond immediate water shortages; they pose a significant challenge for future weather resilience. If Scottish Water cannot manage the present crisis, concerns about its ability to handle future extreme weather events become even more pressing. For many Scots, the notion of "do as I say, not as I do" rings hollow in the face of increasing taxes and diminishing returns from public services.</w:t>
      </w:r>
      <w:r/>
    </w:p>
    <w:p>
      <w:r/>
      <w:r>
        <w:t>As farmers and residents alike continue to monitor the skies for rain, the hope remains for a shift in the weather. Until then, the focus remains on holding authorities accountable for their failures and ensuring that all members of the community are treated with fairness and consideration during these increasingly challenging times.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(3), (4), (5)</w:t>
      </w:r>
      <w:r/>
    </w:p>
    <w:p>
      <w:pPr>
        <w:pStyle w:val="ListNumber"/>
        <w:spacing w:line="240" w:lineRule="auto"/>
        <w:ind w:left="720"/>
      </w:pPr>
      <w:r/>
      <w:r>
        <w:t>Paragraph 4: (1), (6)</w:t>
      </w:r>
      <w:r/>
    </w:p>
    <w:p>
      <w:pPr>
        <w:pStyle w:val="ListNumber"/>
        <w:spacing w:line="240" w:lineRule="auto"/>
        <w:ind w:left="720"/>
      </w:pPr>
      <w:r/>
      <w:r>
        <w:t>Paragraph 5: (1), (3)</w:t>
      </w:r>
      <w:r/>
    </w:p>
    <w:p>
      <w:pPr>
        <w:pStyle w:val="ListNumber"/>
        <w:spacing w:line="240" w:lineRule="auto"/>
        <w:ind w:left="720"/>
      </w:pPr>
      <w:r/>
      <w:r>
        <w:t>Paragraph 6: (2), (4)</w:t>
      </w:r>
      <w:r/>
    </w:p>
    <w:p>
      <w:pPr>
        <w:pStyle w:val="ListNumber"/>
        <w:spacing w:line="240" w:lineRule="auto"/>
        <w:ind w:left="720"/>
      </w:pPr>
      <w:r/>
      <w:r>
        <w:t>Paragraph 7: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https://www.dailymail.co.uk/news/article-14720989/Water-bosses-paid-fortune-theyve-left-high-dry.html?ns_mchannel=rss&amp;ns_campaign=1490&amp;ito=1490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https://www.heraldscotland.com/news/15340682.third-scottish-water-leaks-reaches-tap/</w:t>
        </w:r>
      </w:hyperlink>
      <w:r>
        <w:t xml:space="preserve"> - An article from The Herald reports that over a third of Scotland's drinking water is lost through leakage before it reaches consumers. Scottish Water admits that 500 million litres of water daily disappear, equating to 38% of the 1.3 billion litres provided. Despite a £3.5 billion infrastructure upgrade program, leakage reduction has been minimal, with only an 8% decrease over the past year. Critics argue that this inefficiency leads to wasted energy and increased costs for consumers.</w:t>
      </w:r>
      <w:r/>
    </w:p>
    <w:p>
      <w:pPr>
        <w:pStyle w:val="ListNumber"/>
        <w:spacing w:line="240" w:lineRule="auto"/>
        <w:ind w:left="720"/>
      </w:pPr>
      <w:r/>
      <w:hyperlink r:id="rId12">
        <w:r>
          <w:rPr>
            <w:color w:val="0000EE"/>
            <w:u w:val="single"/>
          </w:rPr>
          <w:t>https://www.strathspey-herald.co.uk/news/drought-fears-rise-in-highlands-after-water-scarcity-scale-r-315729/</w:t>
        </w:r>
      </w:hyperlink>
      <w:r>
        <w:t xml:space="preserve"> - The Strathspey Herald reports on escalating drought concerns in the Highlands, with water scarcity warnings raised to the second-highest level. A prolonged dry spell has led to significantly lower water levels in rivers, streams, and groundwater. The Scottish Environment Protection Agency (SEPA) forecasts that 28 out of 83 areas will face significant water scarcity by the end of June 2023 if river levels do not recover.</w:t>
      </w:r>
      <w:r/>
    </w:p>
    <w:p>
      <w:pPr>
        <w:pStyle w:val="ListNumber"/>
        <w:spacing w:line="240" w:lineRule="auto"/>
        <w:ind w:left="720"/>
      </w:pPr>
      <w:r/>
      <w:hyperlink r:id="rId13">
        <w:r>
          <w:rPr>
            <w:color w:val="0000EE"/>
            <w:u w:val="single"/>
          </w:rPr>
          <w:t>https://beta.sepa.scot/news/2023/scotland-warned-to-brace-for-significant-water-scarcity/</w:t>
        </w:r>
      </w:hyperlink>
      <w:r>
        <w:t xml:space="preserve"> - SEPA warns of significant water scarcity in Scotland due to below-average rainfall over the winter. The agency forecasts that 28 out of 83 areas will reach significant water scarcity levels by June 30, 2023, if river levels do not recover. The Loch Maree area has already reached the highest risk level, and other regions are experiencing varying degrees of scarcity.</w:t>
      </w:r>
      <w:r/>
    </w:p>
    <w:p>
      <w:pPr>
        <w:pStyle w:val="ListNumber"/>
        <w:spacing w:line="240" w:lineRule="auto"/>
        <w:ind w:left="720"/>
      </w:pPr>
      <w:r/>
      <w:hyperlink r:id="rId14">
        <w:r>
          <w:rPr>
            <w:color w:val="0000EE"/>
            <w:u w:val="single"/>
          </w:rPr>
          <w:t>https://www.bbc.co.uk/news/uk-scotland-65809232</w:t>
        </w:r>
      </w:hyperlink>
      <w:r>
        <w:t xml:space="preserve"> - BBC News reports that Scottish Water has urged residents to reduce water usage, especially in gardens, following weeks of dry weather. Water usage has increased by approximately 150 million litres over the past two weekends. The Met Office indicates that this has been the driest spring in northern Scotland since 2018, exacerbating water scarcity concerns.</w:t>
      </w:r>
      <w:r/>
    </w:p>
    <w:p>
      <w:pPr>
        <w:pStyle w:val="ListNumber"/>
        <w:spacing w:line="240" w:lineRule="auto"/>
        <w:ind w:left="720"/>
      </w:pPr>
      <w:r/>
      <w:hyperlink r:id="rId15">
        <w:r>
          <w:rPr>
            <w:color w:val="0000EE"/>
            <w:u w:val="single"/>
          </w:rPr>
          <w:t>https://www.heraldscotland.com/news/23589200.heatwave-scotland-sees-water-usage-soar-warning-issued/</w:t>
        </w:r>
      </w:hyperlink>
      <w:r>
        <w:t xml:space="preserve"> - The Herald reports that Scotland is experiencing a 20% increase in domestic water usage due to a heatwave, prompting Scottish Water to boost supply by an additional 150 million litres per day. Reservoir levels have dropped to 77%, down from the average of 87% for this time of year. The public is urged to conserve water by allowing grass to go brown and taking shorter showers.</w:t>
      </w:r>
      <w:r/>
    </w:p>
    <w:p>
      <w:pPr>
        <w:pStyle w:val="ListNumber"/>
        <w:spacing w:line="240" w:lineRule="auto"/>
        <w:ind w:left="720"/>
      </w:pPr>
      <w:r/>
      <w:hyperlink r:id="rId16">
        <w:r>
          <w:rPr>
            <w:color w:val="0000EE"/>
            <w:u w:val="single"/>
          </w:rPr>
          <w:t>https://beta.sepa.scot/news/2025/scotland-faces-increased-risk-of-water-scarcity-this-summer/</w:t>
        </w:r>
      </w:hyperlink>
      <w:r>
        <w:t xml:space="preserve"> - SEPA highlights an increased risk of water scarcity in Scotland due to a drier-than-normal winter. Most of the country has recorded below-average rainfall, with some areas experiencing exceptionally low levels. Without above-average rainfall in spring and summer, there is a greater risk of water scarcity, particularly in regions with low groundwater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989/Water-bosses-paid-fortune-theyve-left-high-dry.html?ns_mchannel=rss&amp;ns_campaign=1490&amp;ito=1490" TargetMode="External"/><Relationship Id="rId11" Type="http://schemas.openxmlformats.org/officeDocument/2006/relationships/hyperlink" Target="https://www.heraldscotland.com/news/15340682.third-scottish-water-leaks-reaches-tap/" TargetMode="External"/><Relationship Id="rId12" Type="http://schemas.openxmlformats.org/officeDocument/2006/relationships/hyperlink" Target="https://www.strathspey-herald.co.uk/news/drought-fears-rise-in-highlands-after-water-scarcity-scale-r-315729/" TargetMode="External"/><Relationship Id="rId13" Type="http://schemas.openxmlformats.org/officeDocument/2006/relationships/hyperlink" Target="https://beta.sepa.scot/news/2023/scotland-warned-to-brace-for-significant-water-scarcity/" TargetMode="External"/><Relationship Id="rId14" Type="http://schemas.openxmlformats.org/officeDocument/2006/relationships/hyperlink" Target="https://www.bbc.co.uk/news/uk-scotland-65809232" TargetMode="External"/><Relationship Id="rId15" Type="http://schemas.openxmlformats.org/officeDocument/2006/relationships/hyperlink" Target="https://www.heraldscotland.com/news/23589200.heatwave-scotland-sees-water-usage-soar-warning-issued/" TargetMode="External"/><Relationship Id="rId16" Type="http://schemas.openxmlformats.org/officeDocument/2006/relationships/hyperlink" Target="https://beta.sepa.scot/news/2025/scotland-faces-increased-risk-of-water-scarcity-this-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