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urged not to cut £13.2bn warm homes pledge amid winter fuel payments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government prepares for an upcoming spending review, plans to reinstate winter fuel payments face significant scrutiny, raising concerns among charities and experts about the potential impact on the broader commitment to energy efficiency. Key stakeholders warn that proposed cuts to home insulation upgrades could undermine the recently stated intentions to support vulnerable households, a move critics argue could significantly increase heating costs during an already challenging winter.</w:t>
      </w:r>
      <w:r/>
    </w:p>
    <w:p>
      <w:r/>
      <w:r>
        <w:t>Labour's warm homes initiative, which was designed to improve insulation in Britain’s draughty homes, aims to alleviate financial burdens on households while reducing energy expenditure. The party's manifesto pledged £13.2 billion for this critical programme, a figure that now appears precarious as Chancellor Rachel Reeves grapples with stringent fiscal constraints. While there is speculation that Reeves may reverse the controversial decision to limit winter fuel payments to only low-income pensioners, a restoration of these payments alone will do little to address the underlying issue of poor home efficiency, according to a coalition of over 50 organisations including green campaign groups and housing charities.</w:t>
      </w:r>
      <w:r/>
    </w:p>
    <w:p>
      <w:r/>
      <w:r>
        <w:t>James Dyson, a senior researcher at the green think-tank E3G, emphasised this point, stating, “Reinstating winter fuel payments means nothing if the government doesn’t keep its promise to fix cold, leaky homes. It’s like pouring water into a sieve.” The concern is that without sufficient funding for insulation improvements, many of the projected savings from restoring fuel payments may not materialise, leading to a status quo that continues to burden economically vulnerable households.</w:t>
      </w:r>
      <w:r/>
    </w:p>
    <w:p>
      <w:r/>
      <w:r>
        <w:t>The implications of failing to fulfil the warm homes pledge are stark. Research indicates that as many as half a million pensioners could remain stuck with high energy bills if insulation funding is slashed. The policy, positioned to save approximately 3 million households £220 annually, contributes not only to energy savings but also to broader economic growth, with forecasts suggesting a potential increase in GDP by 0.8% through cost savings and job creation within the green technology sector. Furthermore, studies reveal that a significant proportion of the households benefitting from insulation campaigns are home to older adults and individuals with disabilities, further underscoring the need for targeted support.</w:t>
      </w:r>
      <w:r/>
    </w:p>
    <w:p>
      <w:r/>
      <w:r>
        <w:t>Amidst internal party pressures and public backlash following prior fiscal decisions, including the initial cuts to winter fuel payments, Labour's leadership faces a critical juncture. Prime Minister Keir Starmer has signalled a willingness to reconsider the eligibility for winter fuel payments, a move described by some observers as politically necessary after a disappointing performance in recent local elections. It has become evident that the government's priorities must not only include fiscal discipline but also social responsibility, especially concerning the well-being of the elderly and low-income families.</w:t>
      </w:r>
      <w:r/>
    </w:p>
    <w:p>
      <w:r/>
      <w:r>
        <w:t>Recent cuts to the household energy price cap by Ofgem, lowering average bills from £1,849 to £1,720, offer some respite; however, energy costs still remain significantly higher than pre-crisis levels. This reduction, while welcomed, does little to alleviate the broader affordability crisis, highlighting the need for comprehensive long-term strategies rather than temporary fixes.</w:t>
      </w:r>
      <w:r/>
    </w:p>
    <w:p>
      <w:r/>
      <w:r>
        <w:t>As the government contemplates its spending strategy, leaders from various sectors are calling for a balanced approach that addresses immediate cost-of-living pressures while investing in sustainable solutions for the future. The upcoming budget discussions will be pivotal in determining the trajectory of Labour's energy and welfare policies, with the implications extending well beyond this winter.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https://www.theguardian.com/politics/2025/may/27/dont-cut-132bn-warm-homes-pledge-over-winter-fuel-payments-labour-told</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https://www.theguardian.com/politics/2025/may/27/dont-cut-132bn-warm-homes-pledge-over-winter-fuel-payments-labour-told</w:t>
        </w:r>
      </w:hyperlink>
      <w:r>
        <w:t xml:space="preserve"> - Charities and experts have urged the UK government to honour its £13.2bn warm homes pledge, warning that cuts to home insulation upgrades could undermine plans to reinstate winter fuel payments. Labour's warm homes plan aims to reduce household energy bills by improving insulation in draughty homes. However, Chancellor Rachel Reeves is considering cuts to meet fiscal targets, potentially halving funds for efficiency upgrades. Over 50 organisations have called for the government to maintain its commitment to insulation improvements for vulnerable and low-income individuals, emphasising the importance of these measures in reducing energy bills and promoting economic growth.</w:t>
      </w:r>
      <w:r/>
    </w:p>
    <w:p>
      <w:pPr>
        <w:pStyle w:val="ListNumber"/>
        <w:spacing w:line="240" w:lineRule="auto"/>
        <w:ind w:left="720"/>
      </w:pPr>
      <w:r/>
      <w:hyperlink r:id="rId10">
        <w:r>
          <w:rPr>
            <w:color w:val="0000EE"/>
            <w:u w:val="single"/>
          </w:rPr>
          <w:t>https://www.ft.com/content/a0b2c70d-6dab-4a47-9f22-c9d59b8883bd</w:t>
        </w:r>
      </w:hyperlink>
      <w:r>
        <w:t xml:space="preserve"> - The UK Labour government faces significant scrutiny following a controversial U-turn on its winter fuel payment policy, initially aimed at saving £1.5bn by restricting the benefit to low-income pensioners. Despite months of defending the cuts, Labour unexpectedly announced a policy reversal, confusing and frustrating its MPs, many of whom had publicly supported the original plan. The change undermines confidence in the government's fiscal strategy, particularly with pressing budget constraints and demands across key services like the judiciary, education, and welfare. Critics argue the government lacks strategic direction, reacting to polling pressures rather than pursuing consistent policies. This inconsistency jeopardizes Chancellor Rachel Reeves' credibility as she balances sharp fiscal rules and negotiations ahead of the upcoming spending review. Additionally, the announcement of major sentencing reforms to alleviate prison overcrowding in England and Wales, coupled with rising public service costs and delayed health policy implementations, further strain the government's coherence and resolve. These developments contribute to a broader perception of disorganized governance, risking Labour's long-term credibility and effectiveness.</w:t>
      </w:r>
      <w:r/>
    </w:p>
    <w:p>
      <w:pPr>
        <w:pStyle w:val="ListNumber"/>
        <w:spacing w:line="240" w:lineRule="auto"/>
        <w:ind w:left="720"/>
      </w:pPr>
      <w:r/>
      <w:hyperlink r:id="rId12">
        <w:r>
          <w:rPr>
            <w:color w:val="0000EE"/>
            <w:u w:val="single"/>
          </w:rPr>
          <w:t>https://www.reuters.com/world/uk/uks-starmer-says-more-pensioners-should-be-eligible-winter-fuel-payments-2025-05-21/</w:t>
        </w:r>
      </w:hyperlink>
      <w:r>
        <w:t xml:space="preserve"> - British Prime Minister Keir Starmer indicated he may reverse a contentious cut to winter fuel payments for the elderly, a move initially made by his Labour government in July as part of broader spending reductions aimed at addressing public finance deficits attributed to the former Conservative administration. The payments, valued at £200-£300 ($268-$402), help subsidize heating costs for millions of pensioners. Initially defended on the grounds that many recipients were financially well-off, the cut faced significant criticism, including from Labour lawmakers and allied trade unions. Starmer’s recent openness to revisiting the eligibility threshold follows disappointing local election results in which Labour lost support to the right-wing Reform UK party, led by Nigel Farage, which now leads in opinion polls. Starmer stated that any changes would be considered during a fiscal event expected in October, emphasizing the desire to relieve financial pressures on older citizens as the economy improves. Reinstating broader eligibility for the payments would mark an embarrassing policy reversal for the Prime Minister.</w:t>
      </w:r>
      <w:r/>
    </w:p>
    <w:p>
      <w:pPr>
        <w:pStyle w:val="ListNumber"/>
        <w:spacing w:line="240" w:lineRule="auto"/>
        <w:ind w:left="720"/>
      </w:pPr>
      <w:r/>
      <w:hyperlink r:id="rId11">
        <w:r>
          <w:rPr>
            <w:color w:val="0000EE"/>
            <w:u w:val="single"/>
          </w:rPr>
          <w:t>https://www.apnews.com/article/af6f5ab3cead13dc233676655b41dd96</w:t>
        </w:r>
      </w:hyperlink>
      <w:r>
        <w:t xml:space="preserve"> - British Prime Minister Keir Starmer indicated a potential reversal of a widely criticized policy that cut winter fuel subsidies for millions of retirees. Addressing Parliament amid rising inflation, Starmer emphasized the need to extend winter fuel payments to more pensioners to alleviate cost-of-living pressures. The policy, initially implemented by Treasury Chief Rachel Reeves shortly after Labour took office in July, limited the annual £200–£300 payments to only the poorest retirees, affecting around 11 million people. The move saved £1.5 billion but sparked significant political backlash and was cited as a factor in Labour's poor performance in recent local elections. Starmer suggested changes would be announced in the next budget, citing improved UK economic conditions, including higher growth, lower borrowing costs, and successful trade deals with the EU, India, and the United States. The opposition questioned Starmer's credibility, calling the policy shift an "inevitable U-turn." Starmer defended the reconsideration, suggesting that stronger finances now allow broader support for pensioners.</w:t>
      </w:r>
      <w:r/>
    </w:p>
    <w:p>
      <w:pPr>
        <w:pStyle w:val="ListNumber"/>
        <w:spacing w:line="240" w:lineRule="auto"/>
        <w:ind w:left="720"/>
      </w:pPr>
      <w:r/>
      <w:hyperlink r:id="rId13">
        <w:r>
          <w:rPr>
            <w:color w:val="0000EE"/>
            <w:u w:val="single"/>
          </w:rPr>
          <w:t>https://www.ft.com/content/0b593691-6f40-4c04-b2f5-d31a602f021d</w:t>
        </w:r>
      </w:hyperlink>
      <w:r>
        <w:t xml:space="preserve"> - Chancellor Rachel Reeves is under political pressure following a significant U-turn on her initial decision to scrap winter fuel payments for 10 million pensioners, a move that had been intended to demonstrate fiscal discipline. The partial reversal, confirmed by Prime Minister Sir Keir Starmer, has raised concerns about Reeves' political judgment and the potential for further policy backtracking under public and party pressure. The retreat followed fierce internal opposition from Labour MPs and public backlash, which contributed to Labour's poor performance in recent local elections. This has led to intensified scrutiny of Reeves’ upcoming fiscal plans, which include a tough public spending review and potential welfare cuts or tax increases later in the year. A leaked memo from Deputy Prime Minister Angela Rayner proposed raising taxes on the wealthy as an alternative to cuts, highlighting internal divisions. Despite a modest 0.7% GDP growth in Q1, public borrowing remains high, suggesting ongoing fiscal challenges. While some view the U-turn as a strategic adjustment, others question Reeves' authority and fear it may embolden resistance to future financial reforms. The incident has sparked broader concerns about Labour’s policy coherence and leadership ahead of the next election.</w:t>
      </w:r>
      <w:r/>
    </w:p>
    <w:p>
      <w:pPr>
        <w:pStyle w:val="ListNumber"/>
        <w:spacing w:line="240" w:lineRule="auto"/>
        <w:ind w:left="720"/>
      </w:pPr>
      <w:r/>
      <w:hyperlink r:id="rId14">
        <w:r>
          <w:rPr>
            <w:color w:val="0000EE"/>
            <w:u w:val="single"/>
          </w:rPr>
          <w:t>https://www.ft.com/content/eda16bb5-ba0f-4967-af4e-e0656d46e680</w:t>
        </w:r>
      </w:hyperlink>
      <w:r>
        <w:t xml:space="preserve"> - Ofgem, the UK energy regulator, has announced a 7% reduction in the household energy price cap for July to September 2025, lowering the annual bill for an average household to £1,720 from the current £1,849. This marks the first price cap decrease since July 2024 and follows a decline in wholesale gas prices. While the reduction offers some relief for consumers amid ongoing cost-of-living pressures, bills remain 9% higher than the same period last year and significantly above pre-crisis levels. The drop is particularly timely for the government under Sir Keir Starmer, which is also revising plans to cut winter fuel payments after backlash. Despite the price cut, energy affordability remains a concern, with Cornwall Insight emphasizing the need for further targeted support for vulnerable households. The UK continues to rely heavily on gas imports from Norway and the US, with wholesale price declines linked to milder weather and reduced US demand. Ofgem expects the cap to remain at similar levels through the end of the year. Energy Secretary Ed Miliband endorsed the price cut but stressed that long-term relief depends on expanding renewable energy capacity.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may/27/dont-cut-132bn-warm-homes-pledge-over-winter-fuel-payments-labour-told" TargetMode="External"/><Relationship Id="rId10" Type="http://schemas.openxmlformats.org/officeDocument/2006/relationships/hyperlink" Target="https://www.ft.com/content/a0b2c70d-6dab-4a47-9f22-c9d59b8883bd" TargetMode="External"/><Relationship Id="rId11" Type="http://schemas.openxmlformats.org/officeDocument/2006/relationships/hyperlink" Target="https://www.apnews.com/article/af6f5ab3cead13dc233676655b41dd96" TargetMode="External"/><Relationship Id="rId12" Type="http://schemas.openxmlformats.org/officeDocument/2006/relationships/hyperlink" Target="https://www.reuters.com/world/uk/uks-starmer-says-more-pensioners-should-be-eligible-winter-fuel-payments-2025-05-21/" TargetMode="External"/><Relationship Id="rId13" Type="http://schemas.openxmlformats.org/officeDocument/2006/relationships/hyperlink" Target="https://www.ft.com/content/0b593691-6f40-4c04-b2f5-d31a602f021d" TargetMode="External"/><Relationship Id="rId14" Type="http://schemas.openxmlformats.org/officeDocument/2006/relationships/hyperlink" Target="https://www.ft.com/content/eda16bb5-ba0f-4967-af4e-e0656d46e68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