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Lough Neagh pollution crisis signals urgent threat to Northern Ireland’s water and wildlife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environmental crisis engulfing Lough Neagh is a clarion call for immediate action to safeguard not just this vital ecosystem but potentially the entirety of Northern Ireland. With the resurgence of toxic blue-green algae this year, marking the third consecutive summer of such blooms, concerns have reached a critical juncture. Dame Glenys Stacey, chairwoman of the Office for Environmental Protection (OEP), recently addressed the Committee for Agriculture, Environment and Rural Affairs at Stormont, articulating the urgent need to tackle nutrient pollution, which she identified as a major threat stemming from agricultural practices and sewage discharges.</w:t>
      </w:r>
      <w:r/>
    </w:p>
    <w:p>
      <w:r/>
      <w:r>
        <w:t>This situation has escalated to a "big red flag" serving as a stark indicator of the ecological deterioration that could extend to other bodies of water across the region. Dame Glenys made it clear that the time for complacency is over. “Our report on drivers and pressures really identified what is affecting nature here in Northern Ireland. Two principal pressures causing diversity loss – land use change and pollution,” she stated. The implications are alarming; with Lough Neagh supplying approximately 40% of Northern Ireland's drinking water and sustaining important industries such as eel fishing, the stakes have never been higher.</w:t>
      </w:r>
      <w:r/>
    </w:p>
    <w:p>
      <w:r/>
      <w:r>
        <w:t>The algae blooms that have plagued Lough Neagh in recent summers have not only diminished its water quality but have also raised serious health concerns. Research from Queen's University Belfast indicates that over 80% of the bacterial DNA present in algal mats is linked to harmful microbes, which poses significant risks to both environmental integrity and public health. This finding reinforces the urgent need for effective and comprehensive environmental management strategies, especially considering the confluence of factors aggravating the conditions in the lake: nutrient runoff from fields, ineffective wastewater treatment, and the rising temperatures associated with climate change.</w:t>
      </w:r>
      <w:r/>
    </w:p>
    <w:p>
      <w:r/>
      <w:r>
        <w:t>Indeed, experts warn that the lake’s current deteriorating state is unprecedented, with manifestations not seen since the 1970s. Campaigners have highlighted that the ecological damage resulting from agricultural runoff and inadequate sewage management could have dire long-term implications if not addressed. The urgency for coordinated action is echoed by many, including local communities that bear the brunt of ecological decline.</w:t>
      </w:r>
      <w:r/>
    </w:p>
    <w:p>
      <w:r/>
      <w:r>
        <w:t>Moreover, the invasive zebra mussel population, which has contributed to clearer water that inadvertently encourages more algal growth, adds another layer of complexity to the crisis. As these invasive species proliferate, they shift the ecological balance, exacerbating the already critical situation.</w:t>
      </w:r>
      <w:r/>
    </w:p>
    <w:p>
      <w:r/>
      <w:r>
        <w:t>Meanwhile, the Stormont Executive has responded by launching an action plan aimed at mitigating the environmental crisis. However, Dame Glenys cautioned that effective change will depend on a concerted effort across government sectors and local communities. “Nutrient pollution must be addressed if nature is to thrive here. It is not a maybe, it must be addressed,” she stressed, indicating that without collaborative leadership and community engagement, the consequences could be catastrophic.</w:t>
      </w:r>
      <w:r/>
    </w:p>
    <w:p>
      <w:r/>
      <w:r>
        <w:t>The collective voice of activists, researchers, and politicians fosters a growing expectation among the public for real solutions. If the lessons learned from Lough Neagh are overlooked, the repercussions could echo across Northern Ireland, transforming once-healthy ecosystems into barren landscapes marked by pollution and decay.</w:t>
      </w:r>
      <w:r/>
    </w:p>
    <w:p>
      <w:r/>
      <w:r>
        <w:t>In summary, addressing the pollution crisis at Lough Neagh is not merely an environmental issue; it is a pressing public health concern that warrants immediate and sustained attention. The potential for these issues to become commonplace across the region must galvanise unified action, lest the fate of Lough Neagh befall other vulnerable ecosystems in Northern Ireland.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https://www.irishnews.com/news/northern-ireland/lough-neagh-pollution-crisis-will-become-common-experience-without-action-mlas-warned-NAAU3UAB6RF4REED3MWFQYE42I/</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https://www.theguardian.com/uk-news/2023/aug/23/lough-neagh-dying-in-plain-sight-say-campaigners-due-to-vast-algal-blooms</w:t>
        </w:r>
      </w:hyperlink>
      <w:r>
        <w:t xml:space="preserve"> - This article discusses the severe algal blooms in Lough Neagh, Northern Ireland's largest lake, which have reached levels not seen since the 1970s. Campaigners attribute the blooms to agricultural runoff and sewage discharges, leading to significant ecological damage. The piece highlights the urgent need for coordinated action to address the environmental crisis affecting the lake's ecosystem and the surrounding communities.</w:t>
      </w:r>
      <w:r/>
    </w:p>
    <w:p>
      <w:pPr>
        <w:pStyle w:val="ListNumber"/>
        <w:spacing w:line="240" w:lineRule="auto"/>
        <w:ind w:left="720"/>
      </w:pPr>
      <w:r/>
      <w:hyperlink r:id="rId11">
        <w:r>
          <w:rPr>
            <w:color w:val="0000EE"/>
            <w:u w:val="single"/>
          </w:rPr>
          <w:t>https://www.irishtimes.com/environment/2023/09/23/the-lough-isnt-just-dying-its-been-killed-a-curdled-mess-of-pollution-chokes-lough-neagh/</w:t>
        </w:r>
      </w:hyperlink>
      <w:r>
        <w:t xml:space="preserve"> - This article examines the environmental crisis in Lough Neagh, focusing on the combination of agricultural runoff, inadequate wastewater treatment, and climate change contributing to the lake's deterioration. Experts warn that without immediate government intervention, the lake's ecosystem could collapse, leading to long-term ecological and economic consequences for the region.</w:t>
      </w:r>
      <w:r/>
    </w:p>
    <w:p>
      <w:pPr>
        <w:pStyle w:val="ListNumber"/>
        <w:spacing w:line="240" w:lineRule="auto"/>
        <w:ind w:left="720"/>
      </w:pPr>
      <w:r/>
      <w:hyperlink r:id="rId12">
        <w:r>
          <w:rPr>
            <w:color w:val="0000EE"/>
            <w:u w:val="single"/>
          </w:rPr>
          <w:t>https://www.aljazeera.com/news/2023/11/6/why-is-lough-neagh-the-uks-largest-freshwater-lake-turning-green</w:t>
        </w:r>
      </w:hyperlink>
      <w:r>
        <w:t xml:space="preserve"> - This piece explores the causes behind the extensive growth of blue-green algae in Lough Neagh, attributing it to high levels of phosphates and nitrates from agricultural runoff and sewage. The article also considers the impact of climate change and invasive species on the lake's ecosystem, highlighting the urgent need for effective environmental management strategies.</w:t>
      </w:r>
      <w:r/>
    </w:p>
    <w:p>
      <w:pPr>
        <w:pStyle w:val="ListNumber"/>
        <w:spacing w:line="240" w:lineRule="auto"/>
        <w:ind w:left="720"/>
      </w:pPr>
      <w:r/>
      <w:hyperlink r:id="rId14">
        <w:r>
          <w:rPr>
            <w:color w:val="0000EE"/>
            <w:u w:val="single"/>
          </w:rPr>
          <w:t>https://www.rte.ie/news/ulster/2023/0928/1407917-lough-neagh-meeting/</w:t>
        </w:r>
      </w:hyperlink>
      <w:r>
        <w:t xml:space="preserve"> - This report details a public meeting discussing the severe pollution in Lough Neagh, emphasizing the role of agricultural practices in nutrient overload leading to toxic blue-green algae blooms. Experts warn that recovery could take decades, underscoring the necessity for immediate and sustained action to restore the lake's health.</w:t>
      </w:r>
      <w:r/>
    </w:p>
    <w:p>
      <w:pPr>
        <w:pStyle w:val="ListNumber"/>
        <w:spacing w:line="240" w:lineRule="auto"/>
        <w:ind w:left="720"/>
      </w:pPr>
      <w:r/>
      <w:hyperlink r:id="rId13">
        <w:r>
          <w:rPr>
            <w:color w:val="0000EE"/>
            <w:u w:val="single"/>
          </w:rPr>
          <w:t>https://www.bbc.co.uk/news/articles/cp811242krzo</w:t>
        </w:r>
      </w:hyperlink>
      <w:r>
        <w:t xml:space="preserve"> - This article reports on research from Queen's University Belfast confirming the hypertrophic status of Lough Neagh, indicating severe nutrient pollution. The study found that over 80% of bacterial DNA in algal mats was associated with harmful microbes, posing significant environmental and public health risks.</w:t>
      </w:r>
      <w:r/>
    </w:p>
    <w:p>
      <w:pPr>
        <w:pStyle w:val="ListNumber"/>
        <w:spacing w:line="240" w:lineRule="auto"/>
        <w:ind w:left="720"/>
      </w:pPr>
      <w:r/>
      <w:hyperlink r:id="rId15">
        <w:r>
          <w:rPr>
            <w:color w:val="0000EE"/>
            <w:u w:val="single"/>
          </w:rPr>
          <w:t>https://www.itv.com/news/utv/2023-09-17/wake-held-for-lough-neagh</w:t>
        </w:r>
      </w:hyperlink>
      <w:r>
        <w:t xml:space="preserve"> - This report covers a protest held on the shores of Lough Neagh in response to the escalating crisis caused by toxic blue-green algae. Activists highlight the environmental degradation and call for urgent action to address the pollution affecting the lake, which serves as a primary source of drinking water for Northern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lough-neagh-pollution-crisis-will-become-common-experience-without-action-mlas-warned-NAAU3UAB6RF4REED3MWFQYE42I/" TargetMode="External"/><Relationship Id="rId10" Type="http://schemas.openxmlformats.org/officeDocument/2006/relationships/hyperlink" Target="https://www.theguardian.com/uk-news/2023/aug/23/lough-neagh-dying-in-plain-sight-say-campaigners-due-to-vast-algal-blooms" TargetMode="External"/><Relationship Id="rId11" Type="http://schemas.openxmlformats.org/officeDocument/2006/relationships/hyperlink" Target="https://www.irishtimes.com/environment/2023/09/23/the-lough-isnt-just-dying-its-been-killed-a-curdled-mess-of-pollution-chokes-lough-neagh/" TargetMode="External"/><Relationship Id="rId12" Type="http://schemas.openxmlformats.org/officeDocument/2006/relationships/hyperlink" Target="https://www.aljazeera.com/news/2023/11/6/why-is-lough-neagh-the-uks-largest-freshwater-lake-turning-green" TargetMode="External"/><Relationship Id="rId13" Type="http://schemas.openxmlformats.org/officeDocument/2006/relationships/hyperlink" Target="https://www.bbc.co.uk/news/articles/cp811242krzo" TargetMode="External"/><Relationship Id="rId14" Type="http://schemas.openxmlformats.org/officeDocument/2006/relationships/hyperlink" Target="https://www.rte.ie/news/ulster/2023/0928/1407917-lough-neagh-meeting/" TargetMode="External"/><Relationship Id="rId15" Type="http://schemas.openxmlformats.org/officeDocument/2006/relationships/hyperlink" Target="https://www.itv.com/news/utv/2023-09-17/wake-held-for-lough-neag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