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disposable vape ban sparks shift to reusables amid concerns over impact and enforcement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ban on disposable vapes in the UK, initiated by Labour, appears to strike a balance between health advocacy and environmental responsibility. However, it raises pressing questions about its effectiveness in addressing the deeper issues surrounding youth vaping and consumer behaviour.</w:t>
      </w:r>
      <w:r/>
    </w:p>
    <w:p>
      <w:r/>
      <w:r>
        <w:t xml:space="preserve">The ban, which outlaws the sale of single-use e-cigarettes, seeks to curb an alarming rise in vaping among the youth, particularly among those aged 11 to 17. Reports indicate that 52% of young vapers preferred disposable products last year, reflecting an increase from just 7.7% in 2021. Almost five million of these devices are irresponsibly discarded each week, contributing significantly to hazardous e-waste. The government estimates that the lithium used in these vapes could power over 5,000 electric vehicles annually, highlighting the environmental stakes involved. </w:t>
      </w:r>
      <w:r/>
    </w:p>
    <w:p>
      <w:r/>
      <w:r>
        <w:t>However, while the intentions behind the ban may be laudable, experts caution that the measure could prove largely symbolic. Major brands such as Elf Bar and Geek Bar have already adapted by launching reusable models that retain the same appeal of accessibility and vibrant marketing that attracts younger users. Consequently, while the legislation aims to address the environmental fallout and health concerns associated with disposable vapes, the market may simply shift towards these reusables, which critics argue could also end up being treated as disposable items.</w:t>
      </w:r>
      <w:r/>
    </w:p>
    <w:p>
      <w:r/>
      <w:r>
        <w:t>The complexity of vaping’s social dynamics cannot be ignored. For many, particularly younger individuals, vaping offers a temporary escape from the pressures of everyday life—a method of relief from societal stressors that only seem to be intensifying. The decision to ban disposable vapes could inadvertently push users back towards traditional combustible tobacco, or worse, into the grey market where regulations are lax and safety is compromised. The vaping community has expressed concern about this shift, warning that prohibitive measures might fail to reduce overall consumption and could lead to increased illicit trade.</w:t>
      </w:r>
      <w:r/>
    </w:p>
    <w:p>
      <w:r/>
      <w:r>
        <w:t>Interestingly, this situation points to a deeper systemic issue. The current reliance on disposables can be viewed as a symptom of broader capitalist frameworks that promote unsustainable consumption habits. The ban has spurred discussions about the need for more systemic solutions to tackle the societal conditions that drive nicotine use in the first place. Environmental advocates argue that addressing the crisis requires more than just bans; it necessitates a transformative action that confronts the commercial drivers of addiction and encourages healthier alternatives.</w:t>
      </w:r>
      <w:r/>
    </w:p>
    <w:p>
      <w:r/>
      <w:r>
        <w:t>Meanwhile, the enforcement of this ban raises additional concerns about social equity. Given the historically higher rates of policing in working-class areas, there are fears about the disproportionate impact of this legislation on lower-income communities. While big tobacco companies might adapt without consequence, the burden of compliance will likely fall on local retailers and consumers who depend on these products.</w:t>
      </w:r>
      <w:r/>
    </w:p>
    <w:p>
      <w:r/>
      <w:r>
        <w:t>As the ban goes into effect, Labour has pledged further restrictions on vaping products, including potential regulations on advertising and flavours. However, many see the current legislative approach as a mere veneer of action rather than a robust strategy that addresses the root causes of youth vaping. In the context of a government accused of hypocrisy regarding environmental issues—such as its approval of fossil fuel projects—further initiatives must be more than just political theatre.</w:t>
      </w:r>
      <w:r/>
    </w:p>
    <w:p>
      <w:r/>
      <w:r>
        <w:t>Ultimately, the challenge for policymakers will be to create a meaningful framework that not only addresses health and environmental issues but also fosters a genuine cultural shift in how society views and addresses addiction and youth engagement with substances like nicotine. The debate surrounding the ban on disposable vapes thus reflects broader societal questions about responsibility, regulation, and the need for sustainable alternatives rather than simplistic prohibitions.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https://socialistworker.co.uk/comment/labours-vape-ban-must-go-up-in-smoke/</w:t>
        </w:r>
      </w:hyperlink>
      <w:r>
        <w:t xml:space="preserve"> - Please view link - unable to able to access data</w:t>
      </w:r>
      <w:r/>
    </w:p>
    <w:p>
      <w:pPr>
        <w:pStyle w:val="ListNumber"/>
        <w:spacing w:line="240" w:lineRule="auto"/>
        <w:ind w:left="720"/>
      </w:pPr>
      <w:r/>
      <w:hyperlink r:id="rId10">
        <w:r>
          <w:rPr>
            <w:color w:val="0000EE"/>
            <w:u w:val="single"/>
          </w:rPr>
          <w:t>https://www.ft.com/content/44464926-e1f1-468e-8fdb-fd9fcf260de4</w:t>
        </w:r>
      </w:hyperlink>
      <w:r>
        <w:t xml:space="preserve"> - The UK has implemented a nationwide ban on the sale of single-use e-cigarettes, aiming to curb youth vaping and reduce environmental hazards from e-waste. Effective from Sunday, the ban targets vapes that cannot be refilled or recharged. However, experts warn the measure may be ineffective as major disposable vape brands such as Elf Bar, Lost Mary, and Geek Bar have launched near-identical reusable versions. These reusables maintain the same appeal—bright designs, low cost, and ease of use—that attracts young users. While e-cigarette usage among 18–24-year-olds is shifting away from disposables, overall vaping continues to rise. The market, valued at £1.7 billion in 2024, sees over 1 million vapes discarded daily, raising environmental concerns. Critics argue reusable vapes are so cheap they may also be treated as disposable, failing to lessen e-waste. There are also fears of a surge in illicit sales and stockpiling ahead of the ban. Health experts and charities are urging faster legislative action to reinforce regulations and tackle teen vaping effectively.</w:t>
      </w:r>
      <w:r/>
    </w:p>
    <w:p>
      <w:pPr>
        <w:pStyle w:val="ListNumber"/>
        <w:spacing w:line="240" w:lineRule="auto"/>
        <w:ind w:left="720"/>
      </w:pPr>
      <w:r/>
      <w:hyperlink r:id="rId11">
        <w:r>
          <w:rPr>
            <w:color w:val="0000EE"/>
            <w:u w:val="single"/>
          </w:rPr>
          <w:t>https://www.apnews.com/article/9b76e59d226e178ef845e47984dbfd40</w:t>
        </w:r>
      </w:hyperlink>
      <w:r>
        <w:t xml:space="preserve"> - As of June 1, 2025, the United Kingdom has implemented a nationwide ban on disposable (single-use) vapes in an effort to curb rising usage among children, reduce environmental litter, and prevent hazardous chemical leaks. The ban prohibits all retailers—both online and physical stores—from selling vapes that are not reusable, regardless of nicotine content. The policy responds to an estimated 5 million disposable vapes discarded weekly, contributing to pollution and recycling challenges due to their complex disposal and potential fire hazards. Authorities allowed a six-month transition for businesses to sell existing stock. Violators face fines starting at £200, escalating to unlimited fines or imprisonment for repeat offenses. The Department for Environment, Food and Rural Affairs emphasized the necessity of the ban to address youth vaping and environmental degradation. The U.K. Vaping Industry Association expressed compliance with the regulation but warned of potential setbacks, such as users reverting to combustible tobacco or unregulated products. Additionally, the government is considering further restrictions on e-cigarette packaging, marketing, and flavoring. The regulation aligns with similar actions by other nations, including Australia, Belgium, and California.</w:t>
      </w:r>
      <w:r/>
    </w:p>
    <w:p>
      <w:pPr>
        <w:pStyle w:val="ListNumber"/>
        <w:spacing w:line="240" w:lineRule="auto"/>
        <w:ind w:left="720"/>
      </w:pPr>
      <w:r/>
      <w:hyperlink r:id="rId12">
        <w:r>
          <w:rPr>
            <w:color w:val="0000EE"/>
            <w:u w:val="single"/>
          </w:rPr>
          <w:t>https://www.ft.com/content/5569ed1e-c812-44ee-a62f-10249c91b76c</w:t>
        </w:r>
      </w:hyperlink>
      <w:r>
        <w:t xml:space="preserve"> - From next summer, England and Wales will implement a ban on disposable vapes to safeguard children's health and address waste issues. The UK government's legislation, introduced to parliament, grants businesses until June 1, 2025, to sell existing stock. Circular Economy Minister Mary Creagh highlighted the wastefulness of single-use e-cigarettes. Despite vaping aiding smokers to quit, the UK government raised concerns about its rising appeal to youths, with 20% of 11-17-year-olds trying vaping by 2023. Environmental concerns include five million single-use vapes discarded weekly and significant lithium use. The Labour government will also consider extending smoking restrictions to certain outdoor areas and further regulating vape sales and branding. The vape industry criticizes the ban, fearing it will increase black market activities.</w:t>
      </w:r>
      <w:r/>
    </w:p>
    <w:p>
      <w:pPr>
        <w:pStyle w:val="ListNumber"/>
        <w:spacing w:line="240" w:lineRule="auto"/>
        <w:ind w:left="720"/>
      </w:pPr>
      <w:r/>
      <w:hyperlink r:id="rId14">
        <w:r>
          <w:rPr>
            <w:color w:val="0000EE"/>
            <w:u w:val="single"/>
          </w:rPr>
          <w:t>https://time.com/6589776/u-k-banning-disposable-vapes/</w:t>
        </w:r>
      </w:hyperlink>
      <w:r>
        <w:t xml:space="preserve"> - The UK government has announced a ban on the sale of disposable e-cigarettes to combat the rising use of vaping among children. This measure will include the imposition of plain packaging and restrictions on the flavours and advertising of these products. Prime Minister Rishi Sunak emphasized that adult smokers wishing to quit would still have access to vaping kits. A report by Action on Smoking and Health published in spring 2023 revealed that the number of children trying vaping increased by 50% in a year, with a significant rise among 11-17-year-olds. This change is expected to take effect by the end of 2024 or early 2025. The ban aims to establish a 'smokefree generation'. Similar measures have been taken by other nations, including Australia and France, and the WHO also recommends strict restrictions to reduce the appeal of e-cigarettes.</w:t>
      </w:r>
      <w:r/>
    </w:p>
    <w:p>
      <w:pPr>
        <w:pStyle w:val="ListNumber"/>
        <w:spacing w:line="240" w:lineRule="auto"/>
        <w:ind w:left="720"/>
      </w:pPr>
      <w:r/>
      <w:hyperlink r:id="rId13">
        <w:r>
          <w:rPr>
            <w:color w:val="0000EE"/>
            <w:u w:val="single"/>
          </w:rPr>
          <w:t>https://www.gov.uk/government/calls-for-evidence/youth-vaping-call-for-evidence/youth-vaping-call-for-evidence</w:t>
        </w:r>
      </w:hyperlink>
      <w:r>
        <w:t xml:space="preserve"> - The UK government has launched a call for evidence on youth vaping, seeking information on the impact of vaping products on the environment. The use of disposable vaping products has increased substantially in recent years. The ASH (Action on Smoking and Health) survey found that among children aged 11 to 17 who vaped in 2022, 52% used disposable products. This is a rapid increase from 7.7% in 2021 and 6.9% in 2020. Research on vape disposal by Opinium commissioned by Material Focus found that over 1.3 million disposable vapes are thrown away every week. This accumulates to 10 tonnes of lithium a year, equivalent to the lithium batteries of 1,200 electric vehicles. The report found 52% of 18 to 34 year olds who bought a vape in the last year bought a single-use product. The rise in use of disposable (or single-use) vapes has led to an increase in the disposal of these products. When littered, disposable vapes introduce plastic, nicotine salts, heavy metals, lead, mercury, and flammable lithium-ion batteries into the natural environment. This contaminates waterways and soil, posing a risk to animal health.</w:t>
      </w:r>
      <w:r/>
    </w:p>
    <w:p>
      <w:pPr>
        <w:pStyle w:val="ListNumber"/>
        <w:spacing w:line="240" w:lineRule="auto"/>
        <w:ind w:left="720"/>
      </w:pPr>
      <w:r/>
      <w:hyperlink r:id="rId15">
        <w:r>
          <w:rPr>
            <w:color w:val="0000EE"/>
            <w:u w:val="single"/>
          </w:rPr>
          <w:t>https://www.rcpch.ac.uk/news-events/news/huge-win-child-health-planet-government-announces-ban-disposable-vapes</w:t>
        </w:r>
      </w:hyperlink>
      <w:r>
        <w:t xml:space="preserve"> - The UK Government has announced a ban on disposable vapes taking place from 1 June 2025 in England and has highlighted similar bans will be brought forward across the nations. This landmark announcement comes after Royal College of Paediatrics and Child Health (RCPCH) campaigned for action from governments across the UK to tackle youth vaping. RCPCH first called on the Westminster Government to ban disposable e-cigarettes in June 2023 due to their disproportionate use among children and young people and their detrimental impact on the environment. A quarter of 11-15-year-olds used a vape last year and the most frequently used device last year for young people in the UK was a disposable vape at 69%. Research also shows that 5 million disposable vapes are discarded each week in the UK, adding to unnecessary waste. It is estimated that all the disposable vapes thrown away in a year contain enough lithium to provide batteries for 5,000 electric cars.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ocialistworker.co.uk/comment/labours-vape-ban-must-go-up-in-smoke/" TargetMode="External"/><Relationship Id="rId10" Type="http://schemas.openxmlformats.org/officeDocument/2006/relationships/hyperlink" Target="https://www.ft.com/content/44464926-e1f1-468e-8fdb-fd9fcf260de4" TargetMode="External"/><Relationship Id="rId11" Type="http://schemas.openxmlformats.org/officeDocument/2006/relationships/hyperlink" Target="https://www.apnews.com/article/9b76e59d226e178ef845e47984dbfd40" TargetMode="External"/><Relationship Id="rId12" Type="http://schemas.openxmlformats.org/officeDocument/2006/relationships/hyperlink" Target="https://www.ft.com/content/5569ed1e-c812-44ee-a62f-10249c91b76c" TargetMode="External"/><Relationship Id="rId13" Type="http://schemas.openxmlformats.org/officeDocument/2006/relationships/hyperlink" Target="https://www.gov.uk/government/calls-for-evidence/youth-vaping-call-for-evidence/youth-vaping-call-for-evidence" TargetMode="External"/><Relationship Id="rId14" Type="http://schemas.openxmlformats.org/officeDocument/2006/relationships/hyperlink" Target="https://time.com/6589776/u-k-banning-disposable-vapes/" TargetMode="External"/><Relationship Id="rId15" Type="http://schemas.openxmlformats.org/officeDocument/2006/relationships/hyperlink" Target="https://www.rcpch.ac.uk/news-events/news/huge-win-child-health-planet-government-announces-ban-disposable-vap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