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air pollution linked to surge in veterinary admissions and urgent pet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levels of particulate matter in the air increase, so too does the number of veterinary admissions, highlighting a concerning link between air pollution and animal health. Research has consistently shown that conditions such as asthma, bronchitis, and other respiratory ailments are becoming more prevalent in pets, particularly in urban areas where pollution levels are high. A pivotal study published in the Journal of Veterinary Internal Medicine in 2018 established a connection between indoor air pollution and respiratory diseases in companion animals, indicating that cats are particularly vulnerable compared to dogs. This finding has spurred further research and concern among pet owners and animal welfare advocates alike.</w:t>
      </w:r>
      <w:r/>
    </w:p>
    <w:p>
      <w:r/>
      <w:r>
        <w:t>In a broader context, a recent analysis by Carnegie Mellon University and the Grantham Research Institute on Climate Change at the London School of Economics revealed the potential for massive public health savings through the reduction of air pollution. The study concluded that adhering to the World Health Organization's recommended limits for particulate matter could prevent around 80,000 veterinary visits annually in the UK, thereby saving an estimated £15 million in treatment costs. Stephen Jarvis, an Assistant Professor in Environmental Economics, explained that for every 1 µg/m³ increase in PM2.5, there is a 0.7% rise in veterinary admissions. Such statistics illustrate the significant and often overlooked impact of air quality on pet health.</w:t>
      </w:r>
      <w:r/>
    </w:p>
    <w:p>
      <w:r/>
      <w:r>
        <w:t>These concerns extend beyond simple correlations. Previous observational studies, including a 2022 pilot project examining shelter dogs in Trinidad, have echoed similar findings, linking atmospheric toxicity to an array of health issues in animals. In India, for example, reports have emerged surrounding Delhi's severe air pollution, particularly during the Diwali festival, with animal welfare groups warning of escalating health risks for pets and strays due to cardiovascular and respiratory ailments linked to polluted environments. This public discourse indicates a growing awareness and urgency regarding the impact of poor air quality on animal welfare.</w:t>
      </w:r>
      <w:r/>
    </w:p>
    <w:p>
      <w:r/>
      <w:r>
        <w:t>The research has also illuminated the broader patterns of vulnerability among animals. For instance, analysis of data from the Small Animal Veterinary Surveillance Network (Savsnet) demonstrated that, in addition to respiratory issues, higher PM2.5 levels correlated with an uptick in cardiovascular and neurological conditions in pets. Jarvis noted that the effects on older animals are particularly pronounced, mirroring established trends in human health outcomes associated with air pollution. However, comprehensive data on the severity of conditions and their direct triggers remains sparse, signalling an urgent need for further investigation.</w:t>
      </w:r>
      <w:r/>
    </w:p>
    <w:p>
      <w:r/>
      <w:r>
        <w:t>The implications of this research extend beyond companion animals; they suggest broader environmental risks for all species. Just as canaries once warned miners of hazardous conditions, pets may serve as indicators of deteriorating air quality and its health risks before humans fully perceive them. For instance, pets might exhibit symptoms more rapidly than humans in response to airborne toxins, likely due to their heightened senses, particularly in dogs, whose sense of smell is significantly more acute than that of humans.</w:t>
      </w:r>
      <w:r/>
    </w:p>
    <w:p>
      <w:r/>
      <w:r>
        <w:t xml:space="preserve">As concerns over air pollution intensify, the focus inevitably shifts to the quality of indoor environments as well. Studies indicate that household air pollutants such as tobacco smoke, cooking fumes, and chemicals are prevalent and harmful. Enhanced education for pet owners on these risks is essential, underscoring the importance of maintaining clean indoor air for the well-being of both pets and humans. </w:t>
      </w:r>
      <w:r/>
    </w:p>
    <w:p>
      <w:r/>
      <w:r>
        <w:t>The synthesis of these findings suggests that taking air quality into account is vital not just for personal health but also for the health of our pets. Adapting daily routines—such as choosing when or how long to walk a pet—can play a crucial role in minimising health risks associated with air pollution. With the ongoing challenge of environmental degradation, the welfare of animals serves as a critical barometer for the broader ecological landscape, reminding us that improving air quality is essential for all forms of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https://airqualitynews.com/health/canaries-and-coal-mines-air-pollution-is-a-threat-to-animal-welfare/</w:t>
        </w:r>
      </w:hyperlink>
      <w:r>
        <w:t xml:space="preserve"> - Please view link - unable to able to access data</w:t>
      </w:r>
      <w:r/>
    </w:p>
    <w:p>
      <w:pPr>
        <w:pStyle w:val="ListNumber"/>
        <w:spacing w:line="240" w:lineRule="auto"/>
        <w:ind w:left="720"/>
      </w:pPr>
      <w:r/>
      <w:hyperlink r:id="rId12">
        <w:r>
          <w:rPr>
            <w:color w:val="0000EE"/>
            <w:u w:val="single"/>
          </w:rPr>
          <w:t>https://www.cmu.edu/news/stories/archives/2024/october/improving-air-quality-would-avoid-80000-vet-visits-every-year-study-finds</w:t>
        </w:r>
      </w:hyperlink>
      <w:r>
        <w:t xml:space="preserve"> - A study by Carnegie Mellon University and the Grantham Research Institute found that reducing air pollution to World Health Organization standards could prevent 80,000 veterinary visits annually in the UK. The research analysed over 7 million veterinary visits from January 2017 to September 2022, revealing that a 1 µg/m³ increase in PM2.5 over a week led to a 0.7% rise in vet admissions for cats and dogs. This underscores the significant impact of air quality on pet health and the potential benefits of improved air standards.</w:t>
      </w:r>
      <w:r/>
    </w:p>
    <w:p>
      <w:pPr>
        <w:pStyle w:val="ListNumber"/>
        <w:spacing w:line="240" w:lineRule="auto"/>
        <w:ind w:left="720"/>
      </w:pPr>
      <w:r/>
      <w:hyperlink r:id="rId10">
        <w:r>
          <w:rPr>
            <w:color w:val="0000EE"/>
            <w:u w:val="single"/>
          </w:rPr>
          <w:t>https://onlinelibrary.wiley.com/doi/10.1111/jvim.15143</w:t>
        </w:r>
      </w:hyperlink>
      <w:r>
        <w:t xml:space="preserve"> - A 2018 study published in the Journal of Veterinary Internal Medicine investigated the link between indoor air pollution and respiratory diseases in companion dogs and cats. The research found that cats exposed to higher levels of PM2.5 were more likely to develop respiratory issues compared to those in environments with lower particulate matter concentrations. In contrast, the association between indoor air pollution and respiratory disease in dogs was less straightforward, suggesting that other factors may also play a significant role in canine respiratory health.</w:t>
      </w:r>
      <w:r/>
    </w:p>
    <w:p>
      <w:pPr>
        <w:pStyle w:val="ListNumber"/>
        <w:spacing w:line="240" w:lineRule="auto"/>
        <w:ind w:left="720"/>
      </w:pPr>
      <w:r/>
      <w:hyperlink r:id="rId14">
        <w:r>
          <w:rPr>
            <w:color w:val="0000EE"/>
            <w:u w:val="single"/>
          </w:rPr>
          <w:t>https://www.dvm360.com/view/indoor-air-pollution-and-respiratory-disease-in-pets</w:t>
        </w:r>
      </w:hyperlink>
      <w:r>
        <w:t xml:space="preserve"> - An article on dvm360 discusses a study where pet owners completed questionnaires about household air pollutants and their pets' respiratory health. The study found that exposure to secondhand smoke, cooking fumes, and household chemicals was prevalent in many homes. High concentrations of PM2.5 were associated with respiratory diseases in cats, while the impact on dogs was less clear. The findings highlight the potential harmful effects of indoor air pollutants on feline health and suggest a need for further research in this area.</w:t>
      </w:r>
      <w:r/>
    </w:p>
    <w:p>
      <w:pPr>
        <w:pStyle w:val="ListNumber"/>
        <w:spacing w:line="240" w:lineRule="auto"/>
        <w:ind w:left="720"/>
      </w:pPr>
      <w:r/>
      <w:hyperlink r:id="rId11">
        <w:r>
          <w:rPr>
            <w:color w:val="0000EE"/>
            <w:u w:val="single"/>
          </w:rPr>
          <w:t>https://www.natlallergy.com/learning/blog/2023/06/20/how-poor-air-quality-can-negatively-affect-pets/</w:t>
        </w:r>
      </w:hyperlink>
      <w:r>
        <w:t xml:space="preserve"> - An article from National Allergy discusses how poor indoor air quality can lead to respiratory diseases in pets. It references a study published in the Journal of Veterinary Internal Medicine, which found that cats exposed to PM2.5 at home have a higher chance of contracting respiratory diseases like feline asthma, chronic bronchitis, and lung cancer. In contrast, dogs are 60% more likely to develop lung cancer due to poor indoor air quality and other diseases. The article emphasizes the importance of monitoring and improving indoor air quality to protect pet health.</w:t>
      </w:r>
      <w:r/>
    </w:p>
    <w:p>
      <w:pPr>
        <w:pStyle w:val="ListNumber"/>
        <w:spacing w:line="240" w:lineRule="auto"/>
        <w:ind w:left="720"/>
      </w:pPr>
      <w:r/>
      <w:hyperlink r:id="rId13">
        <w:r>
          <w:rPr>
            <w:color w:val="0000EE"/>
            <w:u w:val="single"/>
          </w:rPr>
          <w:t>https://pubmed.ncbi.nlm.nih.gov/30284710/</w:t>
        </w:r>
      </w:hyperlink>
      <w:r>
        <w:t xml:space="preserve"> - A review article on PubMed examines the impact of particulate matter (PM) air pollution on respiratory health in humans and animals. It highlights that exposure to PM, particularly PM2.5, is linked to various pulmonary and cardiovascular diseases. The review underscores the need for further research to understand the biological effects of PM and to develop strategies to mitigate its impact on both human and animal health.</w:t>
      </w:r>
      <w:r/>
    </w:p>
    <w:p>
      <w:pPr>
        <w:pStyle w:val="ListNumber"/>
        <w:spacing w:line="240" w:lineRule="auto"/>
        <w:ind w:left="720"/>
      </w:pPr>
      <w:r/>
      <w:hyperlink r:id="rId15">
        <w:r>
          <w:rPr>
            <w:color w:val="0000EE"/>
            <w:u w:val="single"/>
          </w:rPr>
          <w:t>https://www.countrysideveterinaryclinic.org/services/dogs/blog/air-quality-and-animals-how-wildfire-smoke-affects-your-pets</w:t>
        </w:r>
      </w:hyperlink>
      <w:r>
        <w:t xml:space="preserve"> - An article from Countryside Veterinary Clinic discusses the effects of wildfire smoke on pets. It explains that inhaling wildfire smoke can lead to respiratory distress, inflammation, and weakened immune function in animals. The article advises pet owners to keep pets indoors during smoky conditions, limit outdoor activities, and monitor for symptoms like coughing and difficulty breathing. It also emphasizes the importance of ongoing conservation efforts and robust climate policies to mitigate the effects of wildfires on wildlife and pets.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irqualitynews.com/health/canaries-and-coal-mines-air-pollution-is-a-threat-to-animal-welfare/" TargetMode="External"/><Relationship Id="rId10" Type="http://schemas.openxmlformats.org/officeDocument/2006/relationships/hyperlink" Target="https://onlinelibrary.wiley.com/doi/10.1111/jvim.15143" TargetMode="External"/><Relationship Id="rId11" Type="http://schemas.openxmlformats.org/officeDocument/2006/relationships/hyperlink" Target="https://www.natlallergy.com/learning/blog/2023/06/20/how-poor-air-quality-can-negatively-affect-pets/" TargetMode="External"/><Relationship Id="rId12" Type="http://schemas.openxmlformats.org/officeDocument/2006/relationships/hyperlink" Target="https://www.cmu.edu/news/stories/archives/2024/october/improving-air-quality-would-avoid-80000-vet-visits-every-year-study-finds" TargetMode="External"/><Relationship Id="rId13" Type="http://schemas.openxmlformats.org/officeDocument/2006/relationships/hyperlink" Target="https://pubmed.ncbi.nlm.nih.gov/30284710/" TargetMode="External"/><Relationship Id="rId14" Type="http://schemas.openxmlformats.org/officeDocument/2006/relationships/hyperlink" Target="https://www.dvm360.com/view/indoor-air-pollution-and-respiratory-disease-in-pets" TargetMode="External"/><Relationship Id="rId15" Type="http://schemas.openxmlformats.org/officeDocument/2006/relationships/hyperlink" Target="https://www.countrysideveterinaryclinic.org/services/dogs/blog/air-quality-and-animals-how-wildfire-smoke-affects-your-pe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