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Immersive summer splinters as AI-powered blockbusters rub shoulders with guerrilla budget shows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This summer has become, incontrovertibly, the season of the live immersive experience. From large‑scale, tech‑heavy tributes to participatory adaptations of reality TV formats, headline shows such as Elvis Evolution, Secret Cinema’s Grease: The Immersive Movie Musical and The Traitors: Live are commanding attention — and premium prices — as audiences seek theatre that places them inside the story rather than at a distance. According to coverage in national culture pages and event listings, many of those headline runs are already selling out or operating with tiered pricing that pushes serious spenders into VIP packages. </w:t>
      </w:r>
      <w:r/>
    </w:p>
    <w:p>
      <w:r/>
      <w:r>
        <w:t xml:space="preserve">But not every immersive night out requires a mortgage‑sized ticket. A raft of smaller, offbeat and budget‑minded events has proliferated alongside the blockbusters, offering immersive thrills for a fraction of the cost or a very different kind of experience: intimate, ridiculous, politically sharp or simply inventive. A recent round‑up of summer offerings highlights everything from reclaimed industrial spaces turned into faux luxury resorts to basement sewers, and suggests there’s an immersive option for almost any appetite or budget. </w:t>
      </w:r>
      <w:r/>
    </w:p>
    <w:p>
      <w:r/>
      <w:r>
        <w:t xml:space="preserve">Take the White Lotus Live installation just outside Birmingham: a former grain facility reimagined as a temporary luxury resort where audiences are invited to inhabit the social rot of privilege as the fictional evening descends into melodrama. The production deliberately blurs hospitality and performance — the bar opens long before showtime, lifeguards are actors, and the experience leans heavily on atmosphere as much as scripted set pieces. The organisers frame the event as theatrical holiday‑making; reviewers and listings emphasise it as a staged social experiment you can book for an evening. </w:t>
      </w:r>
      <w:r/>
    </w:p>
    <w:p>
      <w:r/>
      <w:r>
        <w:t xml:space="preserve">For music fans on the frugal side there are clever, cost‑conscious hybrids: a Tribute Band Summer Festival presents AI‑rendered performances and big‑screen surround sound, delivering the thrill of a familiar band without the superstar price tag. Promoted as a festival evening of impersonation and spectacle, the event uses large visuals and surround audio to amplify small live acts — and starts at budget ticket prices that make mass participation feasible. The use of generative and multimedia technology in shows such as this mirrors a wider trend: even headline productions are leaning on AI and projection to augment live performers. </w:t>
      </w:r>
      <w:r/>
    </w:p>
    <w:p>
      <w:r/>
      <w:r>
        <w:t xml:space="preserve">The case of Mickey 17 demonstrates the upside and the hazard of staging a live tie‑in. Theatrical rights to the film were secured before its cinema outing proved commercially underwhelming; industry reporting shows the movie opened modestly against a high production budget, raising questions about the economics of building a stage show around a title whose audience failed to materialise at the box office. Producers of the live musical are nevertheless positioning it as an affordable, state‑of‑the‑art night out — a reminder that timing matters when translating screen projects into live spectacles. </w:t>
      </w:r>
      <w:r/>
    </w:p>
    <w:p>
      <w:r/>
      <w:r>
        <w:t xml:space="preserve">Not every TV‑to‑stage idea is niche. Cooking shows have become a reliable format for live translation: an open‑access MasterChef in the Park invites audiences to judge real‑time cookery under a live band’s tense cueing, while international rights holders are taking a more conventional route with touring stage versions. Banijay Rights and partners have signalled a family‑friendly MasterChef All‑Stars Live! tour that brings former contestants and headline chefs to arenas and theatres, offering interactive demos and tasting opportunities. The coexistence of guerrilla, participatory park events and ticketed touring productions shows how formats can be adapted to very different scales and commercial models. </w:t>
      </w:r>
      <w:r/>
    </w:p>
    <w:p>
      <w:r/>
      <w:r>
        <w:t xml:space="preserve">Then there are experiences that trade glamour for grim reality: the Fatberg Subterranean Challenge drops participants into a convincingly reconstituted Victorian sewer, complete with hazmat suits and a bus‑sized obstruction that must be negotiated. That fiction is anchored to an everyday civic fact — utilities operators have, in recent years, removed massive congealed sewer blockages — and the real‑world scale of such incidents is not small. Operational accounts from water companies underline the technical difficulty and human labour involved in removing fatbergs, and the immersive recreation plays on that unsettling authenticity. Producers insist the event is theatrical rather than a workforce exercise; critics and consumer guides advise that such simulations can be darkly educational as well as entertaining. </w:t>
      </w:r>
      <w:r/>
    </w:p>
    <w:p>
      <w:r/>
      <w:r>
        <w:t xml:space="preserve">If you want the crowd‑pleasing, top‑end version of immersive summer, the big shows remain the safest bet: Elvis Evolution at ExCeL blends live musicians, actors, multimedia and generative AI into a multi‑sensory life‑and‑career retelling; Secret Cinema’s Grease production has been praised for its energy, choreography and audience participation even as reviewers note occasional technical friction between live performance and film projections; and The Traitors: Live in Covent Garden has translated its televised game mechanics into a playable West End format with sessional runs and on‑site bars. Event pages and critics’ reviews suggest that these productions are deliberately calibrated experiences — expensive, high‑demand and designed as much around spectacle and social currency as dramatic narrative. </w:t>
      </w:r>
      <w:r/>
    </w:p>
    <w:p>
      <w:r/>
      <w:r>
        <w:t xml:space="preserve">For audiences, the market this summer offers a choice: spend for the headline immersive spectacle, or hunt for a more modest, idiosyncratic experience that delivers participation without the premium. Practicalities matter — buy tickets in advance, check access and safety information, and be alert to dynamic pricing — and producers’ claims about “authenticity” or educational value should be weighed against their business models and marketing. Whether you want to sip cocktails on an artificial beach, judge a live cookery showdown, dig your way out of a simulated sewer, or stand under the ghostly projection of a cultural icon, there is an immersive night out waiting — and many of them are still taking bookings, for now.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https://www.theguardian.com/culture/2025/aug/10/from-white-lotus-fatberg-challenge-five-immersive-shows-dream-seeing</w:t>
        </w:r>
      </w:hyperlink>
      <w:r>
        <w:t xml:space="preserve"> - Please view link - unable to able to access data</w:t>
      </w:r>
      <w:r/>
    </w:p>
    <w:p>
      <w:pPr>
        <w:pStyle w:val="ListNumber"/>
        <w:spacing w:line="240" w:lineRule="auto"/>
        <w:ind w:left="720"/>
      </w:pPr>
      <w:r/>
      <w:hyperlink r:id="rId10">
        <w:r>
          <w:rPr>
            <w:color w:val="0000EE"/>
            <w:u w:val="single"/>
          </w:rPr>
          <w:t>https://elvisevolution.com/</w:t>
        </w:r>
      </w:hyperlink>
      <w:r>
        <w:t xml:space="preserve"> - Elvis Evolution is a large-scale immersive experience staged at Immerse LDN, ExCeL London, that offers a multi-sensory retelling of Elvis Presley’s life. Combining live musicians, actors, multimedia and generative AI, the production recreates key moments such as the ’68 Special and includes themed bars, set pieces and a post-show afterparty. The official site states the run begins in mid‑2025, with tickets and tiered VIP packages on sale, and highlights group rates and accessibility information. The show is presented by Layered Reality and positions itself as a high‑tech homage to Presley intended for both long‑time fans and new audiences globally too.</w:t>
      </w:r>
      <w:r/>
    </w:p>
    <w:p>
      <w:pPr>
        <w:pStyle w:val="ListNumber"/>
        <w:spacing w:line="240" w:lineRule="auto"/>
        <w:ind w:left="720"/>
      </w:pPr>
      <w:r/>
      <w:hyperlink r:id="rId11">
        <w:r>
          <w:rPr>
            <w:color w:val="0000EE"/>
            <w:u w:val="single"/>
          </w:rPr>
          <w:t>https://www.theguardian.com/stage/2025/aug/06/grease-the-immersive-movie-musical-review-evolution-london-battersea-park</w:t>
        </w:r>
      </w:hyperlink>
      <w:r>
        <w:t xml:space="preserve"> - The Guardian’s review of Grease: The Immersive Movie Musical describes Secret Cinema’s production at Evolution London as a vibrant, participatory reimagining of the original film. A thirty-strong cast and live band perform alongside overhead screenings, with sets recreating Rydell High, Frosty’s Palace and a fairground. The critic praises the production’s energy, audience engagement and choreography while noting occasional sound and technical issues when the live action and film overlap. Secret Cinema’s format encourages costume and participation, with tiered ticketing offering different access levels. The review situates the show as a major example of summer immersive events attracting wide public interest.</w:t>
      </w:r>
      <w:r/>
    </w:p>
    <w:p>
      <w:pPr>
        <w:pStyle w:val="ListNumber"/>
        <w:spacing w:line="240" w:lineRule="auto"/>
        <w:ind w:left="720"/>
      </w:pPr>
      <w:r/>
      <w:hyperlink r:id="rId12">
        <w:r>
          <w:rPr>
            <w:color w:val="0000EE"/>
            <w:u w:val="single"/>
          </w:rPr>
          <w:t>https://www.visitlondon.com/things-to-do/event/50801596-traitors-live-experience</w:t>
        </w:r>
      </w:hyperlink>
      <w:r>
        <w:t xml:space="preserve"> - VisitLondon’s event page for The Traitors: Live Experience outlines the playable, West End adaptation of the television series, running in Covent Garden in 2025. The listing details session times, duration of around two and a half hours, ticket pricing from £29.50 and practical visitor information including location, accessibility and recommended booking in advance because of demand. It explains game mechanics such as the blindfolded selection of Traitors, host-led missions and an on-site themed bar. The page emphasises interactive, social gameplay in which players form alliances, complete challenges and vote, making it a notable example of reality‑show‑to‑live immersive conversions in London.</w:t>
      </w:r>
      <w:r/>
    </w:p>
    <w:p>
      <w:pPr>
        <w:pStyle w:val="ListNumber"/>
        <w:spacing w:line="240" w:lineRule="auto"/>
        <w:ind w:left="720"/>
      </w:pPr>
      <w:r/>
      <w:hyperlink r:id="rId13">
        <w:r>
          <w:rPr>
            <w:color w:val="0000EE"/>
            <w:u w:val="single"/>
          </w:rPr>
          <w:t>https://au.variety.com/2025/film/news/mickey-17-box-office-opening-weekend-flop-production-budget-20907/</w:t>
        </w:r>
      </w:hyperlink>
      <w:r>
        <w:t xml:space="preserve"> - Variety’s report on Mickey 17’s opening weekend notes a No.1 debut with approximately $19.1 million domestically yet flags concerns about the film’s $118 million production budget and additional marketing spend. The piece explains that such costs mean the title requires substantially larger global receipts to break even, and analysts warned the modest opening could spell trouble for profitability. Variety cites mixed critical and audience reactions, CinemaScore grades, and international earnings, providing industry context about why an original, high‑cost sci‑fi can struggle commercially despite star power and creative pedigree. The article frames Mickey 17 as a high‑risk studio gamble in 2025 cinemas.</w:t>
      </w:r>
      <w:r/>
    </w:p>
    <w:p>
      <w:pPr>
        <w:pStyle w:val="ListNumber"/>
        <w:spacing w:line="240" w:lineRule="auto"/>
        <w:ind w:left="720"/>
      </w:pPr>
      <w:r/>
      <w:hyperlink r:id="rId14">
        <w:r>
          <w:rPr>
            <w:color w:val="0000EE"/>
            <w:u w:val="single"/>
          </w:rPr>
          <w:t>https://www.banijayrights.com/news/masterchef-allstars-live-announces-tour-with-stops-in-30-us-markets</w:t>
        </w:r>
      </w:hyperlink>
      <w:r>
        <w:t xml:space="preserve"> - The Banijay Rights announcement describes MasterChef All‑Stars Live! as a touring, family‑friendly stage show that brings former contestants and fan‑favourite chefs from the television franchise to live audiences. The press release notes a multi‑city 2025 US tour, interactive cooking demonstrations, head‑to‑head culinary battles and opportunities for audience participation including tasting elements. It lists tour dates and ticket information and explains the production partnership with TCG Entertainment and Banijay Rights. The release positions the live format as a direct translation of the televised format into a theatrical event designed to capitalise on the programme’s popularity and broaden audience engagement across regions.</w:t>
      </w:r>
      <w:r/>
    </w:p>
    <w:p>
      <w:pPr>
        <w:pStyle w:val="ListNumber"/>
        <w:spacing w:line="240" w:lineRule="auto"/>
        <w:ind w:left="720"/>
      </w:pPr>
      <w:r/>
      <w:hyperlink r:id="rId15">
        <w:r>
          <w:rPr>
            <w:color w:val="0000EE"/>
            <w:u w:val="single"/>
          </w:rPr>
          <w:t>https://www.thameswater.co.uk/about-us/newsroom/latest-news/2024/may/abbey-mills-fatberg</w:t>
        </w:r>
      </w:hyperlink>
      <w:r>
        <w:t xml:space="preserve"> - Thames Water’s newsroom article on the Abbey Mills fatberg describes the discovery and removal of a 35‑tonne congealed mass from an east London sewer in May 2024. The piece outlines the scale of the operation — involving twenty staff over eleven days — and explains that the mass comprised silt and unflushable items such as wet wipes, tampons and condoms. Thames Water uses the incident to highlight the costs of sewer blockages, estimating billions of wipes removed over five years and urging the public to only flush the three Ps. The report underscores the technical challenge of modern sewer maintenance.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ulture/2025/aug/10/from-white-lotus-fatberg-challenge-five-immersive-shows-dream-seeing" TargetMode="External"/><Relationship Id="rId10" Type="http://schemas.openxmlformats.org/officeDocument/2006/relationships/hyperlink" Target="https://elvisevolution.com/" TargetMode="External"/><Relationship Id="rId11" Type="http://schemas.openxmlformats.org/officeDocument/2006/relationships/hyperlink" Target="https://www.theguardian.com/stage/2025/aug/06/grease-the-immersive-movie-musical-review-evolution-london-battersea-park" TargetMode="External"/><Relationship Id="rId12" Type="http://schemas.openxmlformats.org/officeDocument/2006/relationships/hyperlink" Target="https://www.visitlondon.com/things-to-do/event/50801596-traitors-live-experience" TargetMode="External"/><Relationship Id="rId13" Type="http://schemas.openxmlformats.org/officeDocument/2006/relationships/hyperlink" Target="https://au.variety.com/2025/film/news/mickey-17-box-office-opening-weekend-flop-production-budget-20907/" TargetMode="External"/><Relationship Id="rId14" Type="http://schemas.openxmlformats.org/officeDocument/2006/relationships/hyperlink" Target="https://www.banijayrights.com/news/masterchef-allstars-live-announces-tour-with-stops-in-30-us-markets" TargetMode="External"/><Relationship Id="rId15" Type="http://schemas.openxmlformats.org/officeDocument/2006/relationships/hyperlink" Target="https://www.thameswater.co.uk/about-us/newsroom/latest-news/2024/may/abbey-mills-fatber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