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Sadiq Khan considers softening congestion charge cuts amid EV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Mayor Sadiq Khan has indicated potential reservations about Transport for London's (TfL) plans to significantly reduce the Congestion Charge exemption for electric vehicles (EVs) owned by businesses from next year. Currently, the Cleaner Vehicle Discount (CVD) exempts EVs from paying any fees when driving within the Congestion Charge Zone in Central London. However, this full exemption is set to end this December, with proposals on the table to cut the discount to just 25 per cent for electric cars and 50 per cent for heavier electric vehicles.</w:t>
      </w:r>
      <w:r/>
    </w:p>
    <w:p>
      <w:r/>
      <w:r>
        <w:t>TfL’s consultation on these changes has met strong opposition from Assembly Members, MPs, industry leaders, and environmental groups who warn that scaling back the exemption could prompt businesses and car clubs to revert to petrol and diesel vehicles, undermining efforts to reduce emissions. There are also concerns that car clubs, which promote shared vehicle use, could become financially unviable for consumers if businesses pass on the increased costs.</w:t>
      </w:r>
      <w:r/>
    </w:p>
    <w:p>
      <w:r/>
      <w:r>
        <w:t>Mayor Khan has acknowledged that while the original intention was to end the CVD entirely by December 2025, there are valid concerns regarding businesses that have already invested in EVs and those who use car clubs. He emphasised during a London Assembly session that the issue of rewarding such early adopters has been “received loud and clear” and indicated TfL will consider these points in their final report before he makes a decision as Chair of TfL. He characterised the current proposals as a "big concession" given that the full exemption had been in place for seven years.</w:t>
      </w:r>
      <w:r/>
    </w:p>
    <w:p>
      <w:r/>
      <w:r>
        <w:t>TfL estimates that if the CVD is not reduced, around 2,200 additional vehicles would enter the Congestion Charge Zone daily, thereby increasing congestion. They also expect the change to generate around £40 million in additional annual revenue which would support London’s transport needs. The broader objective, according to TfL and Mayor Khan, remains managing traffic levels in one of the busiest parts of the capital, as the congestion charge primarily aims to curb traffic rather than serve solely as an air quality mechanism.</w:t>
      </w:r>
      <w:r/>
    </w:p>
    <w:p>
      <w:r/>
      <w:r>
        <w:t>The debate highlights the complex balance between supporting London’s transition to cleaner vehicles and managing urban congestion. Environmental advocates argue that removing the exemption risks slowing EV adoption and deteriorating air quality, while transport policymakers caution that the exemption could dilute congestion reduction efforts if all vehicles become charge-exempt. Critics including transport spokesperson Elly Baker and Labour Assembly Chair Len Duvall have called for continued incentives to encourage the growth of cleaner vehicle usage, warning that the planned changes could disincentivize switching away from polluting vehicles.</w:t>
      </w:r>
      <w:r/>
    </w:p>
    <w:p>
      <w:r/>
      <w:r>
        <w:t>Additional voices in the debate include former Top Gear presenter Quentin Willson, who has urged Mayor Khan not to impose the congestion charge on EVs. Willson argues that while the scheme targets congestion, having EVs in traffic queues is less environmentally harmful than petrol or diesel vehicles and that maintaining the exemption serves public health interests in the long term.</w:t>
      </w:r>
      <w:r/>
    </w:p>
    <w:p>
      <w:r/>
      <w:r>
        <w:t>TfL maintains that Central London boasts excellent public transport and sustainable travel options, encouraging shifts away from car use where possible. The final decision on the Cleaner Vehicle Discount proposal will follow a detailed assessment of all consultation feedback, taking into account the divergent views from stakeholders, environmental groups, and the business community.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[2]</w:t>
        </w:r>
      </w:hyperlink>
      <w:r>
        <w:t xml:space="preserve">, </w:t>
      </w:r>
      <w:hyperlink r:id="rId10">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https://www.mylondon.news/news/transport/london-mayor-hints-opposition-tfls-32465168</w:t>
        </w:r>
      </w:hyperlink>
      <w:r>
        <w:t xml:space="preserve"> - Please view link - unable to able to access data</w:t>
      </w:r>
      <w:r/>
    </w:p>
    <w:p>
      <w:pPr>
        <w:pStyle w:val="ListNumber"/>
        <w:spacing w:line="240" w:lineRule="auto"/>
        <w:ind w:left="720"/>
      </w:pPr>
      <w:r/>
      <w:hyperlink r:id="rId14">
        <w:r>
          <w:rPr>
            <w:color w:val="0000EE"/>
            <w:u w:val="single"/>
          </w:rPr>
          <w:t>https://www.standard.co.uk/news/transport/sadiq-khan-congestion-charge-cleaner-vehicles-discount-london-tfl-electric-susan-hall-b1171590.html</w:t>
        </w:r>
      </w:hyperlink>
      <w:r>
        <w:t xml:space="preserve"> - In July 2024, London Mayor Sadiq Khan faced criticism over plans to remove the congestion charge exemption for electric vehicles (EVs). Conservative assembly member Susan Hall questioned the decision, citing environmentalists' concerns. Khan explained that the exemption was always intended to end in December 2025, aiming to reduce congestion in central London. He highlighted that the primary purpose of the congestion charge is to manage traffic levels, not solely to improve air quality. The debate underscores the tension between environmental objectives and urban mobility challenges.</w:t>
      </w:r>
      <w:r/>
    </w:p>
    <w:p>
      <w:pPr>
        <w:pStyle w:val="ListNumber"/>
        <w:spacing w:line="240" w:lineRule="auto"/>
        <w:ind w:left="720"/>
      </w:pPr>
      <w:r/>
      <w:hyperlink r:id="rId12">
        <w:r>
          <w:rPr>
            <w:color w:val="0000EE"/>
            <w:u w:val="single"/>
          </w:rPr>
          <w:t>https://www.standard.co.uk/business/environmental-groups-call-on-tfl-tyo-rethink-b1235028.html</w:t>
        </w:r>
      </w:hyperlink>
      <w:r>
        <w:t xml:space="preserve"> - In June 2025, environmental and clean air groups criticised Transport for London (TfL) over plans to end the 100% Cleaner Vehicle Discount (CVD) for electric vehicles (EVs). The discount, which has been a strong incentive since 2019, was set to end on 2 January 2026. Critics argued that removing the exemption could discourage the adoption of cleaner vehicles and negatively impact air quality in the capital. TfL's proposal aimed to balance traffic management with environmental goals, but it faced significant opposition from environmental advocates.</w:t>
      </w:r>
      <w:r/>
    </w:p>
    <w:p>
      <w:pPr>
        <w:pStyle w:val="ListNumber"/>
        <w:spacing w:line="240" w:lineRule="auto"/>
        <w:ind w:left="720"/>
      </w:pPr>
      <w:r/>
      <w:hyperlink r:id="rId11">
        <w:r>
          <w:rPr>
            <w:color w:val="0000EE"/>
            <w:u w:val="single"/>
          </w:rPr>
          <w:t>https://www.standard.co.uk/news/transport/congestion-charge-changes-transport-for-london-tfl-electric-vehicle-discount-b1229847.html</w:t>
        </w:r>
      </w:hyperlink>
      <w:r>
        <w:t xml:space="preserve"> - In May 2025, Transport for London (TfL) proposed a 20% increase in the daily congestion charge, raising it from £15 to £18 starting January 2, 2026. The plan also included ending the 100% Cleaner Vehicle Discount (CVD) for electric vehicles (EVs), replacing it with a reduced charge. These changes aimed to maintain the effectiveness of the congestion charge in managing traffic and were expected to generate additional revenue. The proposals sparked debate over balancing traffic management with environmental incentives for EV adoption.</w:t>
      </w:r>
      <w:r/>
    </w:p>
    <w:p>
      <w:pPr>
        <w:pStyle w:val="ListNumber"/>
        <w:spacing w:line="240" w:lineRule="auto"/>
        <w:ind w:left="720"/>
      </w:pPr>
      <w:r/>
      <w:hyperlink r:id="rId13">
        <w:r>
          <w:rPr>
            <w:color w:val="0000EE"/>
            <w:u w:val="single"/>
          </w:rPr>
          <w:t>https://www.telegraph.co.uk/news/2024/09/30/quentin-willson-top-gear-congestion-charge-sadiq-khan-ev/</w:t>
        </w:r>
      </w:hyperlink>
      <w:r>
        <w:t xml:space="preserve"> - In September 2024, former Top Gear presenter Quentin Willson urged London Mayor Sadiq Khan not to impose the congestion charge on electric vehicles (EVs). Willson, founder of the pro-EV campaign group FairCharge, argued that while the charge aims to reduce congestion, it would be more beneficial to have EVs in traffic queues due to their lower emissions. He acknowledged the cost implications but emphasised the long-term public health benefits of maintaining the exemption for EVs.</w:t>
      </w:r>
      <w:r/>
    </w:p>
    <w:p>
      <w:pPr>
        <w:pStyle w:val="ListNumber"/>
        <w:spacing w:line="240" w:lineRule="auto"/>
        <w:ind w:left="720"/>
      </w:pPr>
      <w:r/>
      <w:hyperlink r:id="rId10">
        <w:r>
          <w:rPr>
            <w:color w:val="0000EE"/>
            <w:u w:val="single"/>
          </w:rPr>
          <w:t>https://www.gbnews.com/lifestyle/cars/sadiq-khan-congestion-charge-london-electric-vehicle-discounts</w:t>
        </w:r>
      </w:hyperlink>
      <w:r>
        <w:t xml:space="preserve"> - In May 2025, London Mayor Sadiq Khan acknowledged that ending the electric vehicle (EV) exemptions to road charges was a 'big concession.' He explained that the primary purpose of the Congestion Charge is to reduce congestion, and that if the exemption remained, it would eventually mean that every single vehicle, if it was to be electric, would not pay a charge, which does not reduce congestion. The decision faced backlash from environmental groups and businesses that had invested in EVs.</w:t>
      </w:r>
      <w:r/>
    </w:p>
    <w:p>
      <w:pPr>
        <w:pStyle w:val="ListNumber"/>
        <w:spacing w:line="240" w:lineRule="auto"/>
        <w:ind w:left="720"/>
      </w:pPr>
      <w:r/>
      <w:hyperlink r:id="rId14">
        <w:r>
          <w:rPr>
            <w:color w:val="0000EE"/>
            <w:u w:val="single"/>
          </w:rPr>
          <w:t>https://www.standard.co.uk/news/transport/sadiq-khan-congestion-charge-cleaner-vehicles-discount-london-tfl-electric-susan-hall-b1171590.html</w:t>
        </w:r>
      </w:hyperlink>
      <w:r>
        <w:t xml:space="preserve"> - In July 2024, London Mayor Sadiq Khan faced criticism over plans to remove the congestion charge exemption for electric vehicles (EVs). Conservative assembly member Susan Hall questioned the decision, citing environmentalists' concerns. Khan explained that the exemption was always intended to end in December 2025, aiming to reduce congestion in central London. He highlighted that the primary purpose of the congestion charge is to manage traffic levels, not solely to improve air quality. The debate underscores the tension between environmental objectives and urban mobility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london-mayor-hints-opposition-tfls-32465168" TargetMode="External"/><Relationship Id="rId10" Type="http://schemas.openxmlformats.org/officeDocument/2006/relationships/hyperlink" Target="https://www.gbnews.com/lifestyle/cars/sadiq-khan-congestion-charge-london-electric-vehicle-discounts" TargetMode="External"/><Relationship Id="rId11" Type="http://schemas.openxmlformats.org/officeDocument/2006/relationships/hyperlink" Target="https://www.standard.co.uk/news/transport/congestion-charge-changes-transport-for-london-tfl-electric-vehicle-discount-b1229847.html" TargetMode="External"/><Relationship Id="rId12" Type="http://schemas.openxmlformats.org/officeDocument/2006/relationships/hyperlink" Target="https://www.standard.co.uk/business/environmental-groups-call-on-tfl-tyo-rethink-b1235028.html" TargetMode="External"/><Relationship Id="rId13" Type="http://schemas.openxmlformats.org/officeDocument/2006/relationships/hyperlink" Target="https://www.telegraph.co.uk/news/2024/09/30/quentin-willson-top-gear-congestion-charge-sadiq-khan-ev/" TargetMode="External"/><Relationship Id="rId14" Type="http://schemas.openxmlformats.org/officeDocument/2006/relationships/hyperlink" Target="https://www.standard.co.uk/news/transport/sadiq-khan-congestion-charge-cleaner-vehicles-discount-london-tfl-electric-susan-hall-b1171590.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