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evidence shows air pollution's accelerating destruction of multiple health systems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Air pollution remains a pervasive and deadly threat to global public health, extending far beyond the well-known respiratory issues often highlighted in media coverage. According to a detailed analysis, polluted air contributes substantially to a spectrum of serious medical conditions, including cancer, heart attacks, and brain disorders, thus affecting millions worldwide.</w:t>
      </w:r>
      <w:r/>
    </w:p>
    <w:p>
      <w:r/>
      <w:r>
        <w:t>While the damaging effects on lung health, such as asthma and chronic bronchitis, have long been established, emerging research underscores that the impact of air pollution extends to the cardiovascular system. Exposure to fine particulate matter and chemical pollutants can lead to hypertension, increased stroke risk, and other coronary diseases. Notably, studies have revealed that the brain is also vulnerable, with long-term exposure linked to cognitive decline, memory loss, and a higher likelihood of developing dementia.</w:t>
      </w:r>
      <w:r/>
    </w:p>
    <w:p>
      <w:r/>
      <w:r>
        <w:t>The World Health Organization (WHO) corroborates these findings, emphasizing that air pollution is responsible for approximately seven million premature deaths annually. These deaths arise predominantly from ischemic heart disease, stroke, chronic obstructive pulmonary disease, lung cancer, and acute respiratory infections, particularly among children in low- and middle-income countries. Additionally, poor air quality is linked to adverse birth outcomes such as stillbirth and miscarriage, as well as neurological impairments including cognitive decline and dementia.</w:t>
      </w:r>
      <w:r/>
    </w:p>
    <w:p>
      <w:r/>
      <w:r>
        <w:t>Certain populations are especially susceptible to the harms of air pollution. Children, with their developing lungs and immune systems, face heightened risks, while pregnant women encounter the danger of pollutants crossing the placental barrier, potentially affecting fetal growth and leading to premature births. Research published by the American Heart Association highlights that maternal exposure to fine particulate matter (PM2.5) even before and during early pregnancy raises the risk of congenital heart defects in infants. The risk increases by 2% for every 10 micrograms per cubic meter increase in maternal PM2.5 exposure. The vulnerability extends to the elderly, who are more prone to exacerbated health effects due to age-related frailty.</w:t>
      </w:r>
      <w:r/>
    </w:p>
    <w:p>
      <w:r/>
      <w:r>
        <w:t>Further studies deepen the understanding of air pollution’s threats to childhood development. For instance, research from the University of Washington demonstrates that prenatal exposure to pollutants like nitrogen dioxide during critical developmental windows can result in behavioural problems in children. UNICEF underlines that pollutants inhaled during pregnancy can harm fetal brain development, potentially causing developmental delays and psychological conditions such as ADHD, anxiety, and depression. One study even documents an average IQ decrease of four points by age five in children exposed prenatally to air pollution.</w:t>
      </w:r>
      <w:r/>
    </w:p>
    <w:p>
      <w:r/>
      <w:r>
        <w:t>Beyond direct physical health impacts, air pollution also disrupts metabolic and immune functions. Chronic exposure impairs hormone regulation, including thyroid function, and raises the susceptibility to metabolic disorders like diabetes and obesity. Immune responses weaken under continual pollutant exposure, increasing vulnerability to infections, while certain airborne chemicals elevate the risk of cancers, including lung, skin, and urinary tract malignancies. Mental health is similarly affected, with emerging evidence linking air pollution to increased anxiety, depression, and accelerated skin aging.</w:t>
      </w:r>
      <w:r/>
    </w:p>
    <w:p>
      <w:r/>
      <w:r>
        <w:t>The National Institute of Environmental Health Sciences expands on the cardiovascular implications, noting that fine particulate matter can impair vascular function and accelerate arterial calcification. Specific pollutants, such as nitrogen oxides, have been associated with increased hemorrhagic stroke risk in populations like post-menopausal women. Furthermore, air pollution contributes to respiratory diseases beyond asthma, including emphysema, and can adversely affect lung development.</w:t>
      </w:r>
      <w:r/>
    </w:p>
    <w:p>
      <w:r/>
      <w:r>
        <w:t>These insights collectively paint a comprehensive picture of air pollution as a multi-system health hazard that demands urgent action. The invisible contaminants that pervade both urban and rural environments pose a profound challenge to public health, particularly for vulnerable groups such as children, pregnant women, and the elderly. Cleaner air is not merely an environmental goal but a critical public health imperative essential for preventing disease, safeguarding development, and enhancing quality of life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(24Matins) - Paragraphs 1, 3, 5, 6, 7 </w:t>
      </w:r>
      <w:r/>
    </w:p>
    <w:p>
      <w:pPr>
        <w:pStyle w:val="ListBullet"/>
        <w:spacing w:line="240" w:lineRule="auto"/>
        <w:ind w:left="720"/>
      </w:pPr>
      <w:r/>
      <w:hyperlink r:id="rId10">
        <w:r>
          <w:rPr>
            <w:color w:val="0000EE"/>
            <w:u w:val="single"/>
          </w:rPr>
          <w:t>[2]</w:t>
        </w:r>
      </w:hyperlink>
      <w:r>
        <w:t xml:space="preserve"> (WHO News) - Paragraphs 2, 3, 4 </w:t>
      </w:r>
      <w:r/>
    </w:p>
    <w:p>
      <w:pPr>
        <w:pStyle w:val="ListBullet"/>
        <w:spacing w:line="240" w:lineRule="auto"/>
        <w:ind w:left="720"/>
      </w:pPr>
      <w:r/>
      <w:hyperlink r:id="rId11">
        <w:r>
          <w:rPr>
            <w:color w:val="0000EE"/>
            <w:u w:val="single"/>
          </w:rPr>
          <w:t>[3]</w:t>
        </w:r>
      </w:hyperlink>
      <w:r>
        <w:t xml:space="preserve"> (WHO Feature Stories) - Paragraphs 2, 3 </w:t>
      </w:r>
      <w:r/>
    </w:p>
    <w:p>
      <w:pPr>
        <w:pStyle w:val="ListBullet"/>
        <w:spacing w:line="240" w:lineRule="auto"/>
        <w:ind w:left="720"/>
      </w:pPr>
      <w:r/>
      <w:hyperlink r:id="rId12">
        <w:r>
          <w:rPr>
            <w:color w:val="0000EE"/>
            <w:u w:val="single"/>
          </w:rPr>
          <w:t>[4]</w:t>
        </w:r>
      </w:hyperlink>
      <w:r>
        <w:t xml:space="preserve"> (NIEHS) - Paragraphs 4, 7 </w:t>
      </w:r>
      <w:r/>
    </w:p>
    <w:p>
      <w:pPr>
        <w:pStyle w:val="ListBullet"/>
        <w:spacing w:line="240" w:lineRule="auto"/>
        <w:ind w:left="720"/>
      </w:pPr>
      <w:r/>
      <w:hyperlink r:id="rId13">
        <w:r>
          <w:rPr>
            <w:color w:val="0000EE"/>
            <w:u w:val="single"/>
          </w:rPr>
          <w:t>[5]</w:t>
        </w:r>
      </w:hyperlink>
      <w:r>
        <w:t xml:space="preserve"> (American Heart Association) - Paragraph 4 </w:t>
      </w:r>
      <w:r/>
    </w:p>
    <w:p>
      <w:pPr>
        <w:pStyle w:val="ListBullet"/>
        <w:spacing w:line="240" w:lineRule="auto"/>
        <w:ind w:left="720"/>
      </w:pPr>
      <w:r/>
      <w:hyperlink r:id="rId14">
        <w:r>
          <w:rPr>
            <w:color w:val="0000EE"/>
            <w:u w:val="single"/>
          </w:rPr>
          <w:t>[6]</w:t>
        </w:r>
      </w:hyperlink>
      <w:r>
        <w:t xml:space="preserve"> (University of Washington) - Paragraph 5 </w:t>
      </w:r>
      <w:r/>
    </w:p>
    <w:p>
      <w:pPr>
        <w:pStyle w:val="ListBullet"/>
        <w:spacing w:line="240" w:lineRule="auto"/>
        <w:ind w:left="720"/>
      </w:pPr>
      <w:r/>
      <w:hyperlink r:id="rId15">
        <w:r>
          <w:rPr>
            <w:color w:val="0000EE"/>
            <w:u w:val="single"/>
          </w:rPr>
          <w:t>[7]</w:t>
        </w:r>
      </w:hyperlink>
      <w:r>
        <w:t xml:space="preserve"> (UNICEF)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https://www.24matins.uk/top-9-serious-health-risks-from-air-pollution-explained-321732</w:t>
        </w:r>
      </w:hyperlink>
      <w:r>
        <w:t xml:space="preserve"> - Please view link - unable to able to access data</w:t>
      </w:r>
      <w:r/>
    </w:p>
    <w:p>
      <w:pPr>
        <w:pStyle w:val="ListNumber"/>
        <w:spacing w:line="240" w:lineRule="auto"/>
        <w:ind w:left="720"/>
      </w:pPr>
      <w:r/>
      <w:hyperlink r:id="rId10">
        <w:r>
          <w:rPr>
            <w:color w:val="0000EE"/>
            <w:u w:val="single"/>
          </w:rPr>
          <w:t>https://www.who.int/news/item/25-06-2024-what-are-health-consequences-of-air-pollution-on-populations</w:t>
        </w:r>
      </w:hyperlink>
      <w:r>
        <w:t xml:space="preserve"> - The World Health Organization (WHO) highlights that exposure to high levels of air pollution can lead to various health outcomes, including respiratory infections, heart disease, stroke, and lung cancer. Vulnerable groups such as children, the elderly, and individuals with pre-existing health conditions are particularly at risk. Additionally, poor air quality increases the risk of stillbirth, miscarriage, and neurological conditions like cognitive impairment and dementia. (</w:t>
      </w:r>
      <w:hyperlink r:id="rId17">
        <w:r>
          <w:rPr>
            <w:color w:val="0000EE"/>
            <w:u w:val="single"/>
          </w:rPr>
          <w:t>who.int</w:t>
        </w:r>
      </w:hyperlink>
      <w:r>
        <w:t>)</w:t>
      </w:r>
      <w:r/>
    </w:p>
    <w:p>
      <w:pPr>
        <w:pStyle w:val="ListNumber"/>
        <w:spacing w:line="240" w:lineRule="auto"/>
        <w:ind w:left="720"/>
      </w:pPr>
      <w:r/>
      <w:hyperlink r:id="rId11">
        <w:r>
          <w:rPr>
            <w:color w:val="0000EE"/>
            <w:u w:val="single"/>
          </w:rPr>
          <w:t>https://www.who.int/news-room/feature-stories/detail/air-pollution--the-invisible-health-threat</w:t>
        </w:r>
      </w:hyperlink>
      <w:r>
        <w:t xml:space="preserve"> - The WHO reports that air pollution is a major environmental threat, responsible for approximately 7 million premature deaths annually from conditions such as ischemic heart disease, stroke, chronic obstructive pulmonary disease, and lung cancer. It also contributes to acute respiratory infections, particularly in children in low- and middle-income countries. Air pollution is a significant risk factor for non-communicable diseases and has been linked to preterm and low-birthweight births, as well as cognitive and neurological impairments. (</w:t>
      </w:r>
      <w:hyperlink r:id="rId18">
        <w:r>
          <w:rPr>
            <w:color w:val="0000EE"/>
            <w:u w:val="single"/>
          </w:rPr>
          <w:t>who.int</w:t>
        </w:r>
      </w:hyperlink>
      <w:r>
        <w:t>)</w:t>
      </w:r>
      <w:r/>
    </w:p>
    <w:p>
      <w:pPr>
        <w:pStyle w:val="ListNumber"/>
        <w:spacing w:line="240" w:lineRule="auto"/>
        <w:ind w:left="720"/>
      </w:pPr>
      <w:r/>
      <w:hyperlink r:id="rId12">
        <w:r>
          <w:rPr>
            <w:color w:val="0000EE"/>
            <w:u w:val="single"/>
          </w:rPr>
          <w:t>https://www.niehs.nih.gov/health/topics/agents/air-pollution</w:t>
        </w:r>
      </w:hyperlink>
      <w:r>
        <w:t xml:space="preserve"> - The National Institute of Environmental Health Sciences (NIEHS) outlines that air pollution exposure is linked to various health issues, including cardiovascular diseases, respiratory diseases, and adverse pregnancy outcomes. Fine particulate matter can impair blood vessel function and accelerate arterial calcification. Exposure to nitrogen oxides has been associated with an increased risk of hemorrhagic stroke in post-menopausal women. Additionally, air pollution can affect lung development and is implicated in the development of emphysema, asthma, and other respiratory diseases. (</w:t>
      </w:r>
      <w:hyperlink r:id="rId19">
        <w:r>
          <w:rPr>
            <w:color w:val="0000EE"/>
            <w:u w:val="single"/>
          </w:rPr>
          <w:t>niehs.nih.gov</w:t>
        </w:r>
      </w:hyperlink>
      <w:r>
        <w:t>)</w:t>
      </w:r>
      <w:r/>
    </w:p>
    <w:p>
      <w:pPr>
        <w:pStyle w:val="ListNumber"/>
        <w:spacing w:line="240" w:lineRule="auto"/>
        <w:ind w:left="720"/>
      </w:pPr>
      <w:r/>
      <w:hyperlink r:id="rId13">
        <w:r>
          <w:rPr>
            <w:color w:val="0000EE"/>
            <w:u w:val="single"/>
          </w:rPr>
          <w:t>https://www.heart.org/en/news/2023/02/14/moms-exposure-to-air-pollution-even-before-pregnancy-may-raise-babys-heart-defect-risk</w:t>
        </w:r>
      </w:hyperlink>
      <w:r>
        <w:t xml:space="preserve"> - A study highlighted by the American Heart Association found that maternal exposure to fine particulate matter (PM2.5) before and during early pregnancy is associated with an increased risk of congenital heart defects in infants. For every 10 micrograms per cubic meter increase in maternal exposure to PM2.5, the risk of delivering a baby with a heart defect rose by 2%. (</w:t>
      </w:r>
      <w:hyperlink r:id="rId20">
        <w:r>
          <w:rPr>
            <w:color w:val="0000EE"/>
            <w:u w:val="single"/>
          </w:rPr>
          <w:t>heart.org</w:t>
        </w:r>
      </w:hyperlink>
      <w:r>
        <w:t>)</w:t>
      </w:r>
      <w:r/>
    </w:p>
    <w:p>
      <w:pPr>
        <w:pStyle w:val="ListNumber"/>
        <w:spacing w:line="240" w:lineRule="auto"/>
        <w:ind w:left="720"/>
      </w:pPr>
      <w:r/>
      <w:hyperlink r:id="rId14">
        <w:r>
          <w:rPr>
            <w:color w:val="0000EE"/>
            <w:u w:val="single"/>
          </w:rPr>
          <w:t>https://www.washington.edu/news/2022/07/12/uw-study-strengthens-evidence-of-link-between-air-pollution-and-child-brain-development/</w:t>
        </w:r>
      </w:hyperlink>
      <w:r>
        <w:t xml:space="preserve"> - A study by the University of Washington found that both prenatal and postnatal exposure to air pollution can harm children's brain development. Children whose mothers experienced higher nitrogen dioxide (NO₂) exposure during pregnancy, particularly in the first and second trimesters, were more likely to have behavioral problems. (</w:t>
      </w:r>
      <w:hyperlink r:id="rId21">
        <w:r>
          <w:rPr>
            <w:color w:val="0000EE"/>
            <w:u w:val="single"/>
          </w:rPr>
          <w:t>washington.edu</w:t>
        </w:r>
      </w:hyperlink>
      <w:r>
        <w:t>)</w:t>
      </w:r>
      <w:r/>
    </w:p>
    <w:p>
      <w:pPr>
        <w:pStyle w:val="ListNumber"/>
        <w:spacing w:line="240" w:lineRule="auto"/>
        <w:ind w:left="720"/>
      </w:pPr>
      <w:r/>
      <w:hyperlink r:id="rId15">
        <w:r>
          <w:rPr>
            <w:color w:val="0000EE"/>
            <w:u w:val="single"/>
          </w:rPr>
          <w:t>https://www.unicef.org/rosa/sites/unicef.org.rosa/files/2019-03/Danger_in_the_Air.pdf</w:t>
        </w:r>
      </w:hyperlink>
      <w:r>
        <w:t xml:space="preserve"> - UNICEF reports that air pollutants inhaled during pregnancy can cross the placenta and affect the developing brain of a fetus, potentially leading to lifelong effects. Research shows an association between prenatal exposure to high levels of air pollution and developmental delays at age three, as well as psychological and behavioral problems later in childhood, including symptoms of attention deficit hyperactivity disorder (ADHD), anxiety, and depression. One study reports a four-point drop in IQ by the age of 5 among a sample of children exposed in utero to toxic air pollution. (</w:t>
      </w:r>
      <w:hyperlink r:id="rId22">
        <w:r>
          <w:rPr>
            <w:color w:val="0000EE"/>
            <w:u w:val="single"/>
          </w:rPr>
          <w:t>unicef.org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24matins.uk/top-9-serious-health-risks-from-air-pollution-explained-321732" TargetMode="External"/><Relationship Id="rId10" Type="http://schemas.openxmlformats.org/officeDocument/2006/relationships/hyperlink" Target="https://www.who.int/news/item/25-06-2024-what-are-health-consequences-of-air-pollution-on-populations" TargetMode="External"/><Relationship Id="rId11" Type="http://schemas.openxmlformats.org/officeDocument/2006/relationships/hyperlink" Target="https://www.who.int/news-room/feature-stories/detail/air-pollution--the-invisible-health-threat" TargetMode="External"/><Relationship Id="rId12" Type="http://schemas.openxmlformats.org/officeDocument/2006/relationships/hyperlink" Target="https://www.niehs.nih.gov/health/topics/agents/air-pollution" TargetMode="External"/><Relationship Id="rId13" Type="http://schemas.openxmlformats.org/officeDocument/2006/relationships/hyperlink" Target="https://www.heart.org/en/news/2023/02/14/moms-exposure-to-air-pollution-even-before-pregnancy-may-raise-babys-heart-defect-risk" TargetMode="External"/><Relationship Id="rId14" Type="http://schemas.openxmlformats.org/officeDocument/2006/relationships/hyperlink" Target="https://www.washington.edu/news/2022/07/12/uw-study-strengthens-evidence-of-link-between-air-pollution-and-child-brain-development/" TargetMode="External"/><Relationship Id="rId15" Type="http://schemas.openxmlformats.org/officeDocument/2006/relationships/hyperlink" Target="https://www.unicef.org/rosa/sites/unicef.org.rosa/files/2019-03/Danger_in_the_Air.pdf" TargetMode="External"/><Relationship Id="rId16" Type="http://schemas.openxmlformats.org/officeDocument/2006/relationships/hyperlink" Target="https://www.noahwire.com" TargetMode="External"/><Relationship Id="rId17" Type="http://schemas.openxmlformats.org/officeDocument/2006/relationships/hyperlink" Target="https://www.who.int/news/item/25-06-2024-what-are-health-consequences-of-air-pollution-on-populations?utm_source=openai" TargetMode="External"/><Relationship Id="rId18" Type="http://schemas.openxmlformats.org/officeDocument/2006/relationships/hyperlink" Target="https://www.who.int/news-room/feature-stories/detail/air-pollution--the-invisible-health-threat?utm_source=openai" TargetMode="External"/><Relationship Id="rId19" Type="http://schemas.openxmlformats.org/officeDocument/2006/relationships/hyperlink" Target="https://www.niehs.nih.gov/health/topics/agents/air-pollution?utm_source=openai" TargetMode="External"/><Relationship Id="rId20" Type="http://schemas.openxmlformats.org/officeDocument/2006/relationships/hyperlink" Target="https://www.heart.org/en/news/2023/02/14/moms-exposure-to-air-pollution-even-before-pregnancy-may-raise-babys-heart-defect-risk?utm_source=openai" TargetMode="External"/><Relationship Id="rId21" Type="http://schemas.openxmlformats.org/officeDocument/2006/relationships/hyperlink" Target="https://www.washington.edu/news/2022/07/12/uw-study-strengthens-evidence-of-link-between-air-pollution-and-child-brain-development/?utm_source=openai" TargetMode="External"/><Relationship Id="rId22" Type="http://schemas.openxmlformats.org/officeDocument/2006/relationships/hyperlink" Target="https://www.unicef.org/rosa/sites/unicef.org.rosa/files/2019-03/Danger_in_the_Air.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