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Street Station redevelopment delayed again as heritage and environmental concerns mount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Network Rail’s ambitious redevelopment of Liverpool Street Station, the busiest station in the UK, has hit another delay. A decision on the £1 billion scheme, initially expected by the end of this year from the City of London Corporation, has now been postponed until 2026 due to the need for further public consultation prompted by the submission of additional details to the planning application.</w:t>
      </w:r>
      <w:r/>
    </w:p>
    <w:p>
      <w:r/>
      <w:r>
        <w:t>The revised plans, which replace an earlier controversial proposal, feature a scaled-back tower design. Originally conceived as a 21-storey skyscraper designed by Herzog &amp; de Meuron in partnership with developer Sellar, the initial plan drew over 2,000 objections, many criticising the impact on the historic Grade II*-listed Andaz Hotel and the station’s heritage. Consequently, Network Rail scrapped that design, dropped Sellar and Herzog &amp; de Meuron, and enlisted Acme Architects to draw up a new scheme.</w:t>
      </w:r>
      <w:r/>
    </w:p>
    <w:p>
      <w:r/>
      <w:r>
        <w:t>The current proposal involves a 19-storey mixed-use tower, reduced by around 11 metres in height to 97 metres, moved away from the hotel frontage, and includes redesigns to entrances and surrounding landscaping, including areas around the Kindertransport Statue. While Historic England, a key heritage watchdog, tempered its original opposition by describing the new application as a "significant improvement," it still flagged a "high level of harm" to heritage assets. More than 2,100 objections remain on record, alongside over 1,000 expressions of support, reflecting continued division over the project’s impact on the station’s historic fabric and London’s skyline.</w:t>
      </w:r>
      <w:r/>
    </w:p>
    <w:p>
      <w:r/>
      <w:r>
        <w:t>Local authorities and heritage groups have intensified their critique of the plans. The Victorian Society branded the redevelopment a "billion pound gamble" and criticised the scheme for failing to adequately address concerns raised by thousands of objectors. Westminster City Council has warned about potential effects on iconic views, including those of St Paul’s Cathedral. Historic Buildings &amp; Places, a conservation charity, supports the public campaign to halt the redevelopment, arguing the scheme would cause "substantial harm" to the station, its remarkable trainshed, and the designated Conservation Area.</w:t>
      </w:r>
      <w:r/>
    </w:p>
    <w:p>
      <w:r/>
      <w:r>
        <w:t>Environmental considerations have also come to the fore. A coalition of campaigners is calling for the scheme to be rejected on sustainability grounds, arguing that it fails to meet “net zero” targets essential for London’s climate commitments. The environmental critique adds another layer of complexity to the project, which Network Rail insists will not result in costs to passengers or taxpayers and remains confident it can be delivered successfully.</w:t>
      </w:r>
      <w:r/>
    </w:p>
    <w:p>
      <w:r/>
      <w:r>
        <w:t>Technical and financial viability concerns have further complicated the redevelopment’s outlook. A report by JLL, commissioned as part of the planning process, concluded that the scheme is "not technically viable" due to insufficient surplus income after accounting for the costs of station improvements. JLL noted, however, that the project remains at an early stage, and that the cyclical nature of the City office market may influence future development and viability once planning consent is secured.</w:t>
      </w:r>
      <w:r/>
    </w:p>
    <w:p>
      <w:r/>
      <w:r>
        <w:t>Network Rail has emphasised its commitment to the project, highlighting recent additions to the application, which include enhanced analysis of transport connections following engagement with Transport for London and the City of London’s Highways team. The revisions also aim to improve landscaping and level access with the adjacent development at 1 Appold Street. These updates triggered the requirement for renewed public consultation, necessitating further scrutiny before a final decision can be made.</w:t>
      </w:r>
      <w:r/>
    </w:p>
    <w:p>
      <w:r/>
      <w:r>
        <w:t>The Liverpool Street Station redevelopment remains a high-profile and contested project that embodies the tension between modernisation and heritage preservation in London’s rapidly evolving urban landscape. As the consultation process reopens and the decision deadline moves to 2026, stakeholders from heritage bodies, local authorities, environmental groups, and the public continue to weigh the future of this iconic transport hub.</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3, 4, 5, 6, 7, 8 </w:t>
      </w:r>
      <w:r/>
    </w:p>
    <w:p>
      <w:pPr>
        <w:pStyle w:val="ListBullet"/>
        <w:spacing w:line="240" w:lineRule="auto"/>
        <w:ind w:left="720"/>
      </w:pPr>
      <w:r/>
      <w:hyperlink r:id="rId10">
        <w:r>
          <w:rPr>
            <w:color w:val="0000EE"/>
            <w:u w:val="single"/>
          </w:rPr>
          <w:t>[2]</w:t>
        </w:r>
      </w:hyperlink>
      <w:r>
        <w:t xml:space="preserve"> (Evening Standard) - Paragraphs 2, 6, 7 </w:t>
      </w:r>
      <w:r/>
    </w:p>
    <w:p>
      <w:pPr>
        <w:pStyle w:val="ListBullet"/>
        <w:spacing w:line="240" w:lineRule="auto"/>
        <w:ind w:left="720"/>
      </w:pPr>
      <w:r/>
      <w:hyperlink r:id="rId11">
        <w:r>
          <w:rPr>
            <w:color w:val="0000EE"/>
            <w:u w:val="single"/>
          </w:rPr>
          <w:t>[3]</w:t>
        </w:r>
      </w:hyperlink>
      <w:r>
        <w:t xml:space="preserve"> (Evening Standard) - Paragraphs 3, 4 </w:t>
      </w:r>
      <w:r/>
    </w:p>
    <w:p>
      <w:pPr>
        <w:pStyle w:val="ListBullet"/>
        <w:spacing w:line="240" w:lineRule="auto"/>
        <w:ind w:left="720"/>
      </w:pPr>
      <w:r/>
      <w:hyperlink r:id="rId12">
        <w:r>
          <w:rPr>
            <w:color w:val="0000EE"/>
            <w:u w:val="single"/>
          </w:rPr>
          <w:t>[4]</w:t>
        </w:r>
      </w:hyperlink>
      <w:r>
        <w:t xml:space="preserve"> (Historic Buildings &amp; Places) - Paragraphs 3, 6 </w:t>
      </w:r>
      <w:r/>
    </w:p>
    <w:p>
      <w:pPr>
        <w:pStyle w:val="ListBullet"/>
        <w:spacing w:line="240" w:lineRule="auto"/>
        <w:ind w:left="720"/>
      </w:pPr>
      <w:r/>
      <w:hyperlink r:id="rId13">
        <w:r>
          <w:rPr>
            <w:color w:val="0000EE"/>
            <w:u w:val="single"/>
          </w:rPr>
          <w:t>[5]</w:t>
        </w:r>
      </w:hyperlink>
      <w:r>
        <w:t xml:space="preserve"> (Evening Standard) - Paragraph 6 </w:t>
      </w:r>
      <w:r/>
    </w:p>
    <w:p>
      <w:pPr>
        <w:pStyle w:val="ListBullet"/>
        <w:spacing w:line="240" w:lineRule="auto"/>
        <w:ind w:left="720"/>
      </w:pPr>
      <w:r/>
      <w:hyperlink r:id="rId14">
        <w:r>
          <w:rPr>
            <w:color w:val="0000EE"/>
            <w:u w:val="single"/>
          </w:rPr>
          <w:t>[6]</w:t>
        </w:r>
      </w:hyperlink>
      <w:r>
        <w:t xml:space="preserve"> (Historic Buildings &amp; Places) - Paragraph 3 </w:t>
      </w:r>
      <w:r/>
    </w:p>
    <w:p>
      <w:pPr>
        <w:pStyle w:val="ListBullet"/>
        <w:spacing w:line="240" w:lineRule="auto"/>
        <w:ind w:left="720"/>
      </w:pPr>
      <w:r/>
      <w:hyperlink r:id="rId15">
        <w:r>
          <w:rPr>
            <w:color w:val="0000EE"/>
            <w:u w:val="single"/>
          </w:rPr>
          <w:t>[7]</w:t>
        </w:r>
      </w:hyperlink>
      <w:r>
        <w:t xml:space="preserve"> (Evening Standard) - Paragraph 2,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https://www.mylondon.news/news/transport/decision-liverpool-street-stations-redesign-32851372</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https://www.standard.co.uk/news/london/liverpool-street-station-redevelopment-plans-objections-b1147623.html</w:t>
        </w:r>
      </w:hyperlink>
      <w:r>
        <w:t xml:space="preserve"> - Plans to redevelop Liverpool Street Station have received over 2,100 objections, including from local authorities. The £1.5 billion project involves partial demolition and construction of a 20-storey tower above the Grade-II* former Great Eastern Hotel. Critics, such as the Victorian Society, argue the development would harm the station's historic fabric and setting, with Westminster City Council expressing concerns about its impact on views of St Paul’s Cathedral. The developer, Sellar, asserts the plans will help London maintain its status as a world-class city without costing passengers or taxpayers.</w:t>
      </w:r>
      <w:r/>
    </w:p>
    <w:p>
      <w:pPr>
        <w:pStyle w:val="ListNumber"/>
        <w:spacing w:line="240" w:lineRule="auto"/>
        <w:ind w:left="720"/>
      </w:pPr>
      <w:r/>
      <w:hyperlink r:id="rId11">
        <w:r>
          <w:rPr>
            <w:color w:val="0000EE"/>
            <w:u w:val="single"/>
          </w:rPr>
          <w:t>https://www.standard.co.uk/news/london/liverpool-street-station-renovation-new-plan-hotel-drawing-photos-london-busiest-b1196925.html</w:t>
        </w:r>
      </w:hyperlink>
      <w:r>
        <w:t xml:space="preserve"> - New plans for Liverpool Street Station's redevelopment have been criticised by a heritage charity as 'perverse', arguing the proposal does not address concerns raised by objectors. The revised scheme includes a mixed-use tower block 11 metres shorter than the original plan, standing at 97 metres instead of 108 metres tall. The Victorian Society, a conservation charity, contends that the new scheme does not answer the justified concerns of over 2,000 people who objected to the previous proposal.</w:t>
      </w:r>
      <w:r/>
    </w:p>
    <w:p>
      <w:pPr>
        <w:pStyle w:val="ListNumber"/>
        <w:spacing w:line="240" w:lineRule="auto"/>
        <w:ind w:left="720"/>
      </w:pPr>
      <w:r/>
      <w:hyperlink r:id="rId12">
        <w:r>
          <w:rPr>
            <w:color w:val="0000EE"/>
            <w:u w:val="single"/>
          </w:rPr>
          <w:t>https://hbap.org.uk/act-now-to-help-save-liverpool-street-station/</w:t>
        </w:r>
      </w:hyperlink>
      <w:r>
        <w:t xml:space="preserve"> - Historic Buildings &amp; Places supports the campaign to stop the redevelopment proposals for Liverpool Street Station, urging the public to object to the application. The latest plans from Network Rail and their architects, Acme, are now live on the City of London Planning Portal. If approved, this scheme would cause substantial harm to the historic station, its remarkable trainshed and hotel, and the surrounding Conservation Area. The deadline for objections is Thursday 4 July 2025.</w:t>
      </w:r>
      <w:r/>
    </w:p>
    <w:p>
      <w:pPr>
        <w:pStyle w:val="ListNumber"/>
        <w:spacing w:line="240" w:lineRule="auto"/>
        <w:ind w:left="720"/>
      </w:pPr>
      <w:r/>
      <w:hyperlink r:id="rId13">
        <w:r>
          <w:rPr>
            <w:color w:val="0000EE"/>
            <w:u w:val="single"/>
          </w:rPr>
          <w:t>https://www.standard.co.uk/news/london/liverpool-street-station-tower-block-plan-net-zero-b1245051.html</w:t>
        </w:r>
      </w:hyperlink>
      <w:r>
        <w:t xml:space="preserve"> - Campaigners argue that proposals to expand Liverpool Street Station by building a 19-storey tower block over the concourse should be rejected on environmental grounds. The coalition claims the £1 billion scheme should be thrown out on sustainability grounds and because it would fail to meet 'net zero' targets. The revised plans are 11 metres shorter than the original 21-storey, 108-metre scheme first proposed by Sellar, with the support of Network Rail.</w:t>
      </w:r>
      <w:r/>
    </w:p>
    <w:p>
      <w:pPr>
        <w:pStyle w:val="ListNumber"/>
        <w:spacing w:line="240" w:lineRule="auto"/>
        <w:ind w:left="720"/>
      </w:pPr>
      <w:r/>
      <w:hyperlink r:id="rId14">
        <w:r>
          <w:rPr>
            <w:color w:val="0000EE"/>
            <w:u w:val="single"/>
          </w:rPr>
          <w:t>https://hbap.org.uk/liverpool-street-station-redevelopment-our-concerns/</w:t>
        </w:r>
      </w:hyperlink>
      <w:r>
        <w:t xml:space="preserve"> - Historic Buildings &amp; Places has submitted detailed comments to Network Rail regarding the latest Liverpool Street Station redevelopment scheme. While they welcome efforts to upgrade and future-proof this iconic Grade II-listed station, the current proposals fall short of providing the necessary clarity and justification for the significant interventions proposed. Key concerns include lack of clarity, costs, and future-proofing, with a need for a clear understanding of the cost of upgrading the main station and Underground station to meet passenger needs.</w:t>
      </w:r>
      <w:r/>
    </w:p>
    <w:p>
      <w:pPr>
        <w:pStyle w:val="ListNumber"/>
        <w:spacing w:line="240" w:lineRule="auto"/>
        <w:ind w:left="720"/>
      </w:pPr>
      <w:r/>
      <w:hyperlink r:id="rId15">
        <w:r>
          <w:rPr>
            <w:color w:val="0000EE"/>
            <w:u w:val="single"/>
          </w:rPr>
          <w:t>https://www.standard.co.uk/news/london/liverpool-street-station-network-rail-abandons-21-storey-skyscraper-plan-for-smaller-scheme-sellar-b1191910.html</w:t>
        </w:r>
      </w:hyperlink>
      <w:r>
        <w:t xml:space="preserve"> - Controversial plans to erect a 21-storey skyscraper on top of Liverpool Street Station have been dropped by Network Rail, which is now backing a smaller alternative scheme. The new proposal includes a mixed-use tower block standing 97 metres tall instead of 108 metres, set back from the listed Andaz Hotel rather than being built on top of the station’s frontage. The focus of the new plans is on increasing the size of the concourse of the mainline station and the overcrowded Tube ticket hall.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decision-liverpool-street-stations-redesign-32851372" TargetMode="External"/><Relationship Id="rId10" Type="http://schemas.openxmlformats.org/officeDocument/2006/relationships/hyperlink" Target="https://www.standard.co.uk/news/london/liverpool-street-station-redevelopment-plans-objections-b1147623.html" TargetMode="External"/><Relationship Id="rId11" Type="http://schemas.openxmlformats.org/officeDocument/2006/relationships/hyperlink" Target="https://www.standard.co.uk/news/london/liverpool-street-station-renovation-new-plan-hotel-drawing-photos-london-busiest-b1196925.html" TargetMode="External"/><Relationship Id="rId12" Type="http://schemas.openxmlformats.org/officeDocument/2006/relationships/hyperlink" Target="https://hbap.org.uk/act-now-to-help-save-liverpool-street-station/" TargetMode="External"/><Relationship Id="rId13" Type="http://schemas.openxmlformats.org/officeDocument/2006/relationships/hyperlink" Target="https://www.standard.co.uk/news/london/liverpool-street-station-tower-block-plan-net-zero-b1245051.html" TargetMode="External"/><Relationship Id="rId14" Type="http://schemas.openxmlformats.org/officeDocument/2006/relationships/hyperlink" Target="https://hbap.org.uk/liverpool-street-station-redevelopment-our-concerns/" TargetMode="External"/><Relationship Id="rId15" Type="http://schemas.openxmlformats.org/officeDocument/2006/relationships/hyperlink" Target="https://www.standard.co.uk/news/london/liverpool-street-station-network-rail-abandons-21-storey-skyscraper-plan-for-smaller-scheme-sellar-b119191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