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Environmental urgency as Oxfordshire waste dump threatens Thames pollution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discovery of a vast illegal waste dump in a field near Kidlington, Oxfordshire, has sparked urgent calls for government action as heavy rain risks the rubbish contaminating the River Cherwell and, ultimately, the Thames. According to the original report, local Liberal Democrat MP Calum Miller described the site as stretching roughly 150 metres and up to 10 metres wide, with material including plastic, foam and wood mixed with earth.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Mr Miller told MPs the situation is becoming an "unfolding environmental disaster" after Storm Claudia’s recent downpours began to dislodge material that is now slowly moving towards the watercourse. He warned the clean-up could cost more than Cherwell District Council’s entire annual budget. Industry reporting and local coverage corroborate the scale and composition of the dump. </w:t>
      </w:r>
      <w:hyperlink r:id="rId9">
        <w:r>
          <w:rPr>
            <w:color w:val="0000EE"/>
            <w:u w:val="single"/>
          </w:rPr>
          <w:t>[1]</w:t>
        </w:r>
      </w:hyperlink>
      <w:hyperlink r:id="rId10">
        <w:r>
          <w:rPr>
            <w:color w:val="0000EE"/>
            <w:u w:val="single"/>
          </w:rPr>
          <w:t>[2]</w:t>
        </w:r>
      </w:hyperlink>
      <w:hyperlink r:id="rId12">
        <w:r>
          <w:rPr>
            <w:color w:val="0000EE"/>
            <w:u w:val="single"/>
          </w:rPr>
          <w:t>[3]</w:t>
        </w:r>
      </w:hyperlink>
      <w:r/>
    </w:p>
    <w:p>
      <w:r/>
      <w:r>
        <w:t xml:space="preserve">Parliamentary debate has focused on whether the Environment Agency should be issued an urgent directive to clear the site, mirroring the intervention used at Hoads Wood in Kent in 2024. Mr Miller asked ministers to follow the earlier example, in which a secretary of state exercised powers to require the agency to act; government and local sources say that route is available but must be balanced with ongoing criminal investigations. </w:t>
      </w:r>
      <w:hyperlink r:id="rId9">
        <w:r>
          <w:rPr>
            <w:color w:val="0000EE"/>
            <w:u w:val="single"/>
          </w:rPr>
          <w:t>[1]</w:t>
        </w:r>
      </w:hyperlink>
      <w:hyperlink r:id="rId13">
        <w:r>
          <w:rPr>
            <w:color w:val="0000EE"/>
            <w:u w:val="single"/>
          </w:rPr>
          <w:t>[6]</w:t>
        </w:r>
      </w:hyperlink>
      <w:hyperlink r:id="rId14">
        <w:r>
          <w:rPr>
            <w:color w:val="0000EE"/>
            <w:u w:val="single"/>
          </w:rPr>
          <w:t>[7]</w:t>
        </w:r>
      </w:hyperlink>
      <w:r/>
    </w:p>
    <w:p>
      <w:r/>
      <w:r>
        <w:t xml:space="preserve">Ministers and opposition MPs offered contrasting emphases in the Commons. Environment minister Emma Hardy said she shared constituents’ anger and confirmed the agency is working "very, very closely with local partners", but added she was constrained from giving full detail while a criminal investigation is under way. The shadow environment secretary and other MPs pressed for faster, tougher enforcement and linked the case to wider concerns about organised waste crime. </w:t>
      </w:r>
      <w:hyperlink r:id="rId9">
        <w:r>
          <w:rPr>
            <w:color w:val="0000EE"/>
            <w:u w:val="single"/>
          </w:rPr>
          <w:t>[1]</w:t>
        </w:r>
      </w:hyperlink>
      <w:hyperlink r:id="rId10">
        <w:r>
          <w:rPr>
            <w:color w:val="0000EE"/>
            <w:u w:val="single"/>
          </w:rPr>
          <w:t>[2]</w:t>
        </w:r>
      </w:hyperlink>
      <w:hyperlink r:id="rId15">
        <w:r>
          <w:rPr>
            <w:color w:val="0000EE"/>
            <w:u w:val="single"/>
          </w:rPr>
          <w:t>[5]</w:t>
        </w:r>
      </w:hyperlink>
      <w:r/>
    </w:p>
    <w:p>
      <w:r/>
      <w:r>
        <w:t xml:space="preserve">The Environment Agency has described the incident as "sickening" and says it acted swiftly after being notified , issuing a cease-and-desist order in July, obtaining a court order to close the site to prevent further tipping, launching a major investigation and maintaining specialist officers on the ground to monitor risks to people and the environment. The agency also said it is working with police and partners to identify and prosecute those responsible. </w:t>
      </w:r>
      <w:hyperlink r:id="rId9">
        <w:r>
          <w:rPr>
            <w:color w:val="0000EE"/>
            <w:u w:val="single"/>
          </w:rPr>
          <w:t>[1]</w:t>
        </w:r>
      </w:hyperlink>
      <w:r/>
    </w:p>
    <w:p>
      <w:r/>
      <w:r>
        <w:t xml:space="preserve">Local and national environmental voices emphasised two related needs: immediate containment to prevent toxic run-off into the Cherwell, and sustained resourcing of enforcement to investigate organised criminal activity. Liberal Democrat rural affairs spokeswoman Sarah Dyke urged prosecutions and stronger investigative capacity, while government statements pointed to recent increases in funding for waste enforcement and reforms to waste-tracking rules. </w:t>
      </w:r>
      <w:hyperlink r:id="rId9">
        <w:r>
          <w:rPr>
            <w:color w:val="0000EE"/>
            <w:u w:val="single"/>
          </w:rPr>
          <w:t>[1]</w:t>
        </w:r>
      </w:hyperlink>
      <w:hyperlink r:id="rId11">
        <w:r>
          <w:rPr>
            <w:color w:val="0000EE"/>
            <w:u w:val="single"/>
          </w:rPr>
          <w:t>[4]</w:t>
        </w:r>
      </w:hyperlink>
      <w:r/>
    </w:p>
    <w:p>
      <w:r/>
      <w:r>
        <w:t xml:space="preserve">Experts and reporting note the practical and financial challenges of removing mixed wastes stacked to several metres high, and point to Hoads Wood as an instructive precedent where coordinated agency action, a court closure order and a long-term contractor-led clean-up were required. That operation involved significant time and expense and underlines the likely complexity of any clearance in Oxfordshire. </w:t>
      </w:r>
      <w:hyperlink r:id="rId13">
        <w:r>
          <w:rPr>
            <w:color w:val="0000EE"/>
            <w:u w:val="single"/>
          </w:rPr>
          <w:t>[6]</w:t>
        </w:r>
      </w:hyperlink>
      <w:hyperlink r:id="rId14">
        <w:r>
          <w:rPr>
            <w:color w:val="0000EE"/>
            <w:u w:val="single"/>
          </w:rPr>
          <w:t>[7]</w:t>
        </w:r>
      </w:hyperlink>
      <w:hyperlink r:id="rId12">
        <w:r>
          <w:rPr>
            <w:color w:val="0000EE"/>
            <w:u w:val="single"/>
          </w:rPr>
          <w:t>[3]</w:t>
        </w:r>
      </w:hyperlink>
      <w:r/>
    </w:p>
    <w:p>
      <w:r/>
      <w:r>
        <w:t xml:space="preserve">For residents and environmental groups, the immediate priority is preventing pollution of waterways and protecting wildlife and farmland. The unfolding investigation will determine whether criminal prosecutions follow; meanwhile local authorities, the Environment Agency and police continue joint work to secure the site and limit further environmental harm. </w:t>
      </w:r>
      <w:hyperlink r:id="rId9">
        <w:r>
          <w:rPr>
            <w:color w:val="0000EE"/>
            <w:u w:val="single"/>
          </w:rPr>
          <w:t>[1]</w:t>
        </w:r>
      </w:hyperlink>
      <w:hyperlink r:id="rId10">
        <w:r>
          <w:rPr>
            <w:color w:val="0000EE"/>
            <w:u w:val="single"/>
          </w:rPr>
          <w:t>[2]</w:t>
        </w:r>
      </w:hyperlink>
      <w:hyperlink r:id="rId15">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(Oxford Mail) - Paragraph 1, Paragraph 2, Paragraph 3, Paragraph 4, Paragraph 5, Paragraph 6, Paragraph 8 </w:t>
      </w:r>
      <w:r/>
    </w:p>
    <w:p>
      <w:pPr>
        <w:pStyle w:val="ListBullet"/>
        <w:spacing w:line="240" w:lineRule="auto"/>
        <w:ind w:left="720"/>
      </w:pPr>
      <w:r/>
      <w:hyperlink r:id="rId10">
        <w:r>
          <w:rPr>
            <w:color w:val="0000EE"/>
            <w:u w:val="single"/>
          </w:rPr>
          <w:t>[2]</w:t>
        </w:r>
      </w:hyperlink>
      <w:r>
        <w:t xml:space="preserve"> (BBC) - Paragraph 1, Paragraph 2, Paragraph 5, Paragraph 8 </w:t>
      </w:r>
      <w:r/>
    </w:p>
    <w:p>
      <w:pPr>
        <w:pStyle w:val="ListBullet"/>
        <w:spacing w:line="240" w:lineRule="auto"/>
        <w:ind w:left="720"/>
      </w:pPr>
      <w:r/>
      <w:hyperlink r:id="rId12">
        <w:r>
          <w:rPr>
            <w:color w:val="0000EE"/>
            <w:u w:val="single"/>
          </w:rPr>
          <w:t>[3]</w:t>
        </w:r>
      </w:hyperlink>
      <w:r>
        <w:t xml:space="preserve"> (The Guardian, 19 Nov 2025) - Paragraph 2, Paragraph 6, Paragraph 7 </w:t>
      </w:r>
      <w:r/>
    </w:p>
    <w:p>
      <w:pPr>
        <w:pStyle w:val="ListBullet"/>
        <w:spacing w:line="240" w:lineRule="auto"/>
        <w:ind w:left="720"/>
      </w:pPr>
      <w:r/>
      <w:hyperlink r:id="rId11">
        <w:r>
          <w:rPr>
            <w:color w:val="0000EE"/>
            <w:u w:val="single"/>
          </w:rPr>
          <w:t>[4]</w:t>
        </w:r>
      </w:hyperlink>
      <w:r>
        <w:t xml:space="preserve"> (The Independent) - Paragraph 1, Paragraph 6 </w:t>
      </w:r>
      <w:r/>
    </w:p>
    <w:p>
      <w:pPr>
        <w:pStyle w:val="ListBullet"/>
        <w:spacing w:line="240" w:lineRule="auto"/>
        <w:ind w:left="720"/>
      </w:pPr>
      <w:r/>
      <w:hyperlink r:id="rId15">
        <w:r>
          <w:rPr>
            <w:color w:val="0000EE"/>
            <w:u w:val="single"/>
          </w:rPr>
          <w:t>[5]</w:t>
        </w:r>
      </w:hyperlink>
      <w:r>
        <w:t xml:space="preserve"> (The Guardian, 15 Nov 2025) - Paragraph 4, Paragraph 8 </w:t>
      </w:r>
      <w:r/>
    </w:p>
    <w:p>
      <w:pPr>
        <w:pStyle w:val="ListBullet"/>
        <w:spacing w:line="240" w:lineRule="auto"/>
        <w:ind w:left="720"/>
      </w:pPr>
      <w:r/>
      <w:hyperlink r:id="rId13">
        <w:r>
          <w:rPr>
            <w:color w:val="0000EE"/>
            <w:u w:val="single"/>
          </w:rPr>
          <w:t>[6]</w:t>
        </w:r>
      </w:hyperlink>
      <w:r>
        <w:t xml:space="preserve"> (Ashford Borough Council) - Paragraph 3, Paragraph 7 </w:t>
      </w:r>
      <w:r/>
    </w:p>
    <w:p>
      <w:pPr>
        <w:pStyle w:val="ListBullet"/>
        <w:spacing w:line="240" w:lineRule="auto"/>
        <w:ind w:left="720"/>
      </w:pPr>
      <w:r/>
      <w:hyperlink r:id="rId14">
        <w:r>
          <w:rPr>
            <w:color w:val="0000EE"/>
            <w:u w:val="single"/>
          </w:rPr>
          <w:t>[7]</w:t>
        </w:r>
      </w:hyperlink>
      <w:r>
        <w:t xml:space="preserve"> (GOV.UK) - Paragraph 3,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https://www.oxfordmail.co.uk/news/25629237.government-urged-give-order-clean-rubbish-dump/?ref=rss</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https://www.bbc.co.uk/news/articles/c5y4dxlgkp4o</w:t>
        </w:r>
      </w:hyperlink>
      <w:r>
        <w:t xml:space="preserve"> - A substantial illegal waste dump, approximately 150 metres long and 6 metres high, has been discovered in a field near Kidlington, Oxfordshire. The waste, consisting of plastic, foam, and wood mixed with earth, poses a significant environmental threat, especially as it encroaches upon the River Cherwell. Local MP Calum Miller has raised concerns in Parliament, highlighting the potential for pollution and the estimated removal costs exceeding the annual budget of the local council. The Environment Agency has initiated a major investigation to identify and prosecute those responsible.</w:t>
      </w:r>
      <w:r/>
    </w:p>
    <w:p>
      <w:pPr>
        <w:pStyle w:val="ListNumber"/>
        <w:spacing w:line="240" w:lineRule="auto"/>
        <w:ind w:left="720"/>
      </w:pPr>
      <w:r/>
      <w:hyperlink r:id="rId12">
        <w:r>
          <w:rPr>
            <w:color w:val="0000EE"/>
            <w:u w:val="single"/>
          </w:rPr>
          <w:t>https://www.theguardian.com/environment/2025/nov/19/mountain-of-waste-dumped-in-oxfordshire-field-contains-rubbish-from-councils</w:t>
        </w:r>
      </w:hyperlink>
      <w:r>
        <w:t xml:space="preserve"> - An extensive illegal waste dump, stretching approximately 150 metres in length and 6 metres in height, has been found in a field near Kidlington, Oxfordshire. The waste includes materials such as plastic, foam, and wood mixed with earth, posing a significant environmental risk as it approaches the River Cherwell. Local MP Calum Miller has raised the issue in Parliament, expressing concerns over potential pollution and the estimated removal costs, which could surpass the annual budget of the local council. The Environment Agency has launched a major investigation to identify and prosecute those responsible.</w:t>
      </w:r>
      <w:r/>
    </w:p>
    <w:p>
      <w:pPr>
        <w:pStyle w:val="ListNumber"/>
        <w:spacing w:line="240" w:lineRule="auto"/>
        <w:ind w:left="720"/>
      </w:pPr>
      <w:r/>
      <w:hyperlink r:id="rId11">
        <w:r>
          <w:rPr>
            <w:color w:val="0000EE"/>
            <w:u w:val="single"/>
          </w:rPr>
          <w:t>https://www.the-independent.com/news/uk/home-news/kidlington-waste-dump-river-cherwell-b2867351.html</w:t>
        </w:r>
      </w:hyperlink>
      <w:r>
        <w:t xml:space="preserve"> - A massive illegal waste dump, approximately 150 metres long and 10 metres wide, has been discovered near the River Cherwell in Kidlington, Oxfordshire. The waste, which includes plastic, foam, and wood mixed with earth, poses a significant environmental threat, especially as it encroaches upon the river. Local MP Calum Miller has raised the issue in Parliament, expressing concerns over potential pollution and the estimated removal costs, which could exceed the annual budget of the local council. The Environment Agency has initiated a major investigation to identify and prosecute those responsible.</w:t>
      </w:r>
      <w:r/>
    </w:p>
    <w:p>
      <w:pPr>
        <w:pStyle w:val="ListNumber"/>
        <w:spacing w:line="240" w:lineRule="auto"/>
        <w:ind w:left="720"/>
      </w:pPr>
      <w:r/>
      <w:hyperlink r:id="rId15">
        <w:r>
          <w:rPr>
            <w:color w:val="0000EE"/>
            <w:u w:val="single"/>
          </w:rPr>
          <w:t>https://www.theguardian.com/environment/2025/nov/15/fly-tippers-dump-mountain-of-waste-in-oxfordshire-field</w:t>
        </w:r>
      </w:hyperlink>
      <w:r>
        <w:t xml:space="preserve"> - An extensive illegal waste dump, approximately 150 metres long and 6 metres high, has been discovered in a field near Kidlington, Oxfordshire. The waste, consisting of plastic, foam, and wood mixed with earth, poses a significant environmental threat as it approaches the River Cherwell. Local MP Calum Miller has raised the issue in Parliament, expressing concerns over potential pollution and the estimated removal costs, which could exceed the annual budget of the local council. The Environment Agency has launched a major investigation to identify and prosecute those responsible.</w:t>
      </w:r>
      <w:r/>
    </w:p>
    <w:p>
      <w:pPr>
        <w:pStyle w:val="ListNumber"/>
        <w:spacing w:line="240" w:lineRule="auto"/>
        <w:ind w:left="720"/>
      </w:pPr>
      <w:r/>
      <w:hyperlink r:id="rId13">
        <w:r>
          <w:rPr>
            <w:color w:val="0000EE"/>
            <w:u w:val="single"/>
          </w:rPr>
          <w:t>https://www.ashford.gov.uk/news/latest-news/hoads-wood-site-closed-down-by-the-environment-agency/</w:t>
        </w:r>
      </w:hyperlink>
      <w:r>
        <w:t xml:space="preserve"> - The Environment Agency has secured a court order to close access to Hoads Wood in Kent, a Site of Special Scientific Interest, to prevent further illegal waste dumping. The order prohibits anyone from entering or depositing waste on the site without written permission from the Environment Agency. This action follows the discovery of a significant amount of illegally dumped waste in the area, and the restriction order aims to protect the environment and prevent further environmental harm.</w:t>
      </w:r>
      <w:r/>
    </w:p>
    <w:p>
      <w:pPr>
        <w:pStyle w:val="ListNumber"/>
        <w:spacing w:line="240" w:lineRule="auto"/>
        <w:ind w:left="720"/>
      </w:pPr>
      <w:r/>
      <w:hyperlink r:id="rId14">
        <w:r>
          <w:rPr>
            <w:color w:val="0000EE"/>
            <w:u w:val="single"/>
          </w:rPr>
          <w:t>https://www.gov.uk/government/news/illegal-waste-to-be-removed-from-kent-beauty-spot</w:t>
        </w:r>
      </w:hyperlink>
      <w:r>
        <w:t xml:space="preserve"> - The Environment Agency has initiated a clean-up operation at Hoads Wood in Kent, a Site of Special Scientific Interest, to remove approximately 30,000 tonnes of illegally dumped household and construction waste. The operation, coordinated by the Environment Agency and carried out by approved contractors, aims to restore the woodland and prevent further environmental damage. The clean-up is expected to take more than one year to complete and is part of a broader effort to address illegal waste dumping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629237.government-urged-give-order-clean-rubbish-dump/?ref=rss" TargetMode="External"/><Relationship Id="rId10" Type="http://schemas.openxmlformats.org/officeDocument/2006/relationships/hyperlink" Target="https://www.bbc.co.uk/news/articles/c5y4dxlgkp4o" TargetMode="External"/><Relationship Id="rId11" Type="http://schemas.openxmlformats.org/officeDocument/2006/relationships/hyperlink" Target="https://www.the-independent.com/news/uk/home-news/kidlington-waste-dump-river-cherwell-b2867351.html" TargetMode="External"/><Relationship Id="rId12" Type="http://schemas.openxmlformats.org/officeDocument/2006/relationships/hyperlink" Target="https://www.theguardian.com/environment/2025/nov/19/mountain-of-waste-dumped-in-oxfordshire-field-contains-rubbish-from-councils" TargetMode="External"/><Relationship Id="rId13" Type="http://schemas.openxmlformats.org/officeDocument/2006/relationships/hyperlink" Target="https://www.ashford.gov.uk/news/latest-news/hoads-wood-site-closed-down-by-the-environment-agency/" TargetMode="External"/><Relationship Id="rId14" Type="http://schemas.openxmlformats.org/officeDocument/2006/relationships/hyperlink" Target="https://www.gov.uk/government/news/illegal-waste-to-be-removed-from-kent-beauty-spot" TargetMode="External"/><Relationship Id="rId15" Type="http://schemas.openxmlformats.org/officeDocument/2006/relationships/hyperlink" Target="https://www.theguardian.com/environment/2025/nov/15/fly-tippers-dump-mountain-of-waste-in-oxfordshire-fiel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