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push for a digital twin of human cells and what it means for patients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scientists alike are watching a new global push to build massive biological datasets to train AI that simulates human cells , a $500 million Virtual Biology Initiative aiming to speed up drug discovery, but raising questions about data ownership, trust and who controls the biology of tomorrow.</w:t>
      </w:r>
      <w:r/>
    </w:p>
    <w:p>
      <w:r/>
      <w:r>
        <w:t>Essential Takeaways</w:t>
      </w:r>
      <w:r/>
      <w:r/>
    </w:p>
    <w:p>
      <w:pPr>
        <w:pStyle w:val="ListBullet"/>
        <w:spacing w:line="240" w:lineRule="auto"/>
        <w:ind w:left="720"/>
      </w:pPr>
      <w:r/>
      <w:r>
        <w:rPr>
          <w:b/>
        </w:rPr>
        <w:t>Big money, big ambition:</w:t>
      </w:r>
      <w:r>
        <w:t xml:space="preserve"> Biohub has pledged $500 million to the Virtual Biology Initiative to gather global cell data and build predictive cellular AI models. </w:t>
      </w:r>
      <w:r/>
    </w:p>
    <w:p>
      <w:pPr>
        <w:pStyle w:val="ListBullet"/>
        <w:spacing w:line="240" w:lineRule="auto"/>
        <w:ind w:left="720"/>
      </w:pPr>
      <w:r/>
      <w:r>
        <w:rPr>
          <w:b/>
        </w:rPr>
        <w:t>Two-part plan:</w:t>
      </w:r>
      <w:r>
        <w:t xml:space="preserve"> $100 million will back global data collection while $400 million funds imaging, measurement and engineering tools. </w:t>
      </w:r>
      <w:r/>
    </w:p>
    <w:p>
      <w:pPr>
        <w:pStyle w:val="ListBullet"/>
        <w:spacing w:line="240" w:lineRule="auto"/>
        <w:ind w:left="720"/>
      </w:pPr>
      <w:r/>
      <w:r>
        <w:rPr>
          <w:b/>
        </w:rPr>
        <w:t>Partners and compute:</w:t>
      </w:r>
      <w:r>
        <w:t xml:space="preserve"> Major institutes and Nvidia are involved, promising scientific know-how and the computing power to train large models. </w:t>
      </w:r>
      <w:r/>
    </w:p>
    <w:p>
      <w:pPr>
        <w:pStyle w:val="ListBullet"/>
        <w:spacing w:line="240" w:lineRule="auto"/>
        <w:ind w:left="720"/>
      </w:pPr>
      <w:r/>
      <w:r>
        <w:rPr>
          <w:b/>
        </w:rPr>
        <w:t>Practical promise:</w:t>
      </w:r>
      <w:r>
        <w:t xml:space="preserve"> Accurate digital cell models could let researchers test therapies in silico first, cutting lab time and cost. </w:t>
      </w:r>
      <w:r/>
    </w:p>
    <w:p>
      <w:pPr>
        <w:pStyle w:val="ListBullet"/>
        <w:spacing w:line="240" w:lineRule="auto"/>
        <w:ind w:left="720"/>
      </w:pPr>
      <w:r/>
      <w:r>
        <w:rPr>
          <w:b/>
        </w:rPr>
        <w:t>Governance worry:</w:t>
      </w:r>
      <w:r>
        <w:t xml:space="preserve"> Experts warn that scaling biological datasets raises thorny questions about consent, ownership and equitable access.</w:t>
      </w:r>
      <w:r/>
      <w:r/>
    </w:p>
    <w:p>
      <w:pPr>
        <w:pStyle w:val="Heading2"/>
      </w:pPr>
      <w:r>
        <w:t>What the Virtual Biology Initiative is actually doing</w:t>
      </w:r>
      <w:r/>
    </w:p>
    <w:p>
      <w:r/>
      <w:r>
        <w:t>The headline figure , $500 million , is striking, and there’s a quiet, clinical hum behind it: teams will collect vast, high-resolution measurements of cells to feed AI models. According to the Biohub announcement, the effort splits money between global data collection and building the imaging and engineering tools needed to capture cellular complexity. Researchers hope these datasets let AI predict how cells react in health and disease, a leap beyond pattern recognition into predictive biology. For patients that could mean faster identification of drug targets and fewer dead ends in early research.</w:t>
      </w:r>
      <w:r/>
    </w:p>
    <w:p>
      <w:pPr>
        <w:pStyle w:val="Heading2"/>
      </w:pPr>
      <w:r>
        <w:t>Why more data matters to cell AI models</w:t>
      </w:r>
      <w:r/>
    </w:p>
    <w:p>
      <w:r/>
      <w:r>
        <w:t>AI needs examples to learn, and biology is messy: cells vary by type, tissue, age and environment. Scientists quoted in the initiative say current datasets simply aren’t big or consistent enough to build trustworthy, generalisable models. The plan is to scale both the volume and the fidelity of measurements , think single-cell sequencing, spatial maps and imaging at multiple scales , so models can learn causal relationships rather than just correlations. Practically, that means better in-silico experiments and fewer costly wet-lab trials wasted on false leads.</w:t>
      </w:r>
      <w:r/>
    </w:p>
    <w:p>
      <w:pPr>
        <w:pStyle w:val="Heading2"/>
      </w:pPr>
      <w:r>
        <w:t>Who’s involved and why the compute side matters</w:t>
      </w:r>
      <w:r/>
    </w:p>
    <w:p>
      <w:r/>
      <w:r>
        <w:t>This isn’t a lone billionaire’s hobby; the Virtual Biology Initiative lists partners from the Human Cell Atlas community to institutes such as Allen, Broad and Wellcome Sanger. Nvidia’s involvement is telling: training predictive models of cells will require massive specialised compute, the kind of GPU horsepower that only a few providers can supply at scale. That partnership hints at a model where hardware, software and data ecosystems grow together , useful for speed but something to watch if commercial interests start shaping who gets access to the tools or insights.</w:t>
      </w:r>
      <w:r/>
    </w:p>
    <w:p>
      <w:pPr>
        <w:pStyle w:val="Heading2"/>
      </w:pPr>
      <w:r>
        <w:t>The promise for drug discovery , and the caveats</w:t>
      </w:r>
      <w:r/>
    </w:p>
    <w:p>
      <w:r/>
      <w:r>
        <w:t>Imagine testing a new compound on a simulated liver cell before any animal or human trials; the idea is seductive because it could accelerate discovery and reduce costs. Industry and academic figures suggest these virtual experiments could reveal likely failures earlier and make hypothesis testing cheaper. Yet there’s a real caveat: models are only as good as their data and assumptions. If datasets lack diversity or are biased, predictions will be too. So anyone using these tools will need to check provenance, validation studies and how models perform across different populations.</w:t>
      </w:r>
      <w:r/>
    </w:p>
    <w:p>
      <w:pPr>
        <w:pStyle w:val="Heading2"/>
      </w:pPr>
      <w:r>
        <w:t>Governance, trust and who owns biological data</w:t>
      </w:r>
      <w:r/>
    </w:p>
    <w:p>
      <w:r/>
      <w:r>
        <w:t>As biological data becomes more valuable, governance becomes the headline risk. Open-data aims sit alongside commercial partnerships, and that mix raises questions about consent, commercialisation and long-term access. Public-interest groups and ethicists have flagged the need for transparent governance structures and clear rules about how datasets are used, shared and monetised. In short, the science could bring big benefits, but without careful oversight the benefits might be unevenly distributed or subject to unexpected commercial capture.</w:t>
      </w:r>
      <w:r/>
    </w:p>
    <w:p>
      <w:pPr>
        <w:pStyle w:val="Heading2"/>
      </w:pPr>
      <w:r>
        <w:t>How to think about this as a patient or researcher</w:t>
      </w:r>
      <w:r/>
    </w:p>
    <w:p>
      <w:r/>
      <w:r>
        <w:t>If you’re a researcher, start asking about dataset provenance, validation and the governance terms of any shared resources. If you’re a patient or donor, ask who will control your data, how it’ll be used and whether there are opt-outs or clear benefit-sharing plans. Policymakers will need to balance openness with protections, and citizens should expect meaningful public engagement as this field evolves. It’s not just a technical problem; it’s a social one too.</w:t>
      </w:r>
      <w:r/>
    </w:p>
    <w:p>
      <w:r/>
      <w:r>
        <w:t>It's a big bet on data and computation , one that could change how we discover treatments, provided the science is matched with careful governance and public trust.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2">
        <w:r>
          <w:rPr>
            <w:color w:val="0000EE"/>
            <w:u w:val="single"/>
          </w:rPr>
          <w:t>[6]</w:t>
        </w:r>
      </w:hyperlink>
      <w:r>
        <w:t xml:space="preserve">, </w:t>
      </w:r>
      <w:hyperlink r:id="rId11">
        <w:r>
          <w:rPr>
            <w:color w:val="0000EE"/>
            <w:u w:val="single"/>
          </w:rPr>
          <w:t>[3]</w:t>
        </w:r>
      </w:hyperlink>
      <w:r>
        <w:t xml:space="preserve">- Paragraph 5: </w:t>
      </w:r>
      <w:hyperlink r:id="rId14">
        <w:r>
          <w:rPr>
            <w:color w:val="0000EE"/>
            <w:u w:val="single"/>
          </w:rPr>
          <w:t>[7]</w:t>
        </w:r>
      </w:hyperlink>
      <w:r>
        <w:t xml:space="preserve">, </w:t>
      </w:r>
      <w:hyperlink r:id="rId12">
        <w:r>
          <w:rPr>
            <w:color w:val="0000EE"/>
            <w:u w:val="single"/>
          </w:rPr>
          <w:t>[6]</w:t>
        </w:r>
      </w:hyperlink>
      <w:r>
        <w:t xml:space="preserve">- Paragraph 6: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https://www.techradar.com/pro/build-ai-that-can-accurately-represent-the-full-complexity-of-biology-mark-zuckerberg-wants-to-cure-all-diseases-but-needs-far-more-data-to-deliver-a-digital-twin-of-human-cells-as-genetic-data-becomes-the-next-frontier-will-you-trust-him-with-yours</w:t>
        </w:r>
      </w:hyperlink>
      <w:r>
        <w:t xml:space="preserve"> - Please view link - unable to able to access data</w:t>
      </w:r>
      <w:r/>
    </w:p>
    <w:p>
      <w:pPr>
        <w:pStyle w:val="ListNumber"/>
        <w:spacing w:line="240" w:lineRule="auto"/>
        <w:ind w:left="720"/>
      </w:pPr>
      <w:r/>
      <w:hyperlink r:id="rId10">
        <w:r>
          <w:rPr>
            <w:color w:val="0000EE"/>
            <w:u w:val="single"/>
          </w:rPr>
          <w:t>https://biohub.org/news/virtual-biology-initiative/</w:t>
        </w:r>
      </w:hyperlink>
      <w:r>
        <w:t xml:space="preserve"> - Biohub has announced the Virtual Biology Initiative, a $500 million commitment aimed at creating predictive models of human cells to accelerate disease prevention and cure. The initiative includes $100 million for global data collection and $400 million for developing technologies to measure, image, and engineer biology at an unprecedented scale. Biohub is collaborating with institutions like the Allen Institute, Arc Institute, Broad Institute, and Wellcome Sanger Institute, as well as consortia such as the Human Cell Atlas and Human Protein Atlas. NVIDIA is providing computing power to process the enormous datasets required for training AI systems that can simulate cellular behavior accurately.</w:t>
      </w:r>
      <w:r/>
    </w:p>
    <w:p>
      <w:pPr>
        <w:pStyle w:val="ListNumber"/>
        <w:spacing w:line="240" w:lineRule="auto"/>
        <w:ind w:left="720"/>
      </w:pPr>
      <w:r/>
      <w:hyperlink r:id="rId11">
        <w:r>
          <w:rPr>
            <w:color w:val="0000EE"/>
            <w:u w:val="single"/>
          </w:rPr>
          <w:t>https://www.prnewswire.com/news-releases/biohub-launches-the-virtual-biology-initiative-to-galvanize-a-global-effort-to-create-the-open-data-foundation-for-ai-accelerated-biology-302756743.html</w:t>
        </w:r>
      </w:hyperlink>
      <w:r>
        <w:t xml:space="preserve"> - Biohub has launched the Virtual Biology Initiative, a $500 million five-year program to create technologies and multi-modal datasets needed to build predictive models of life. The initiative aims to unlock AI-driven simulations of the human cell to speed up the prevention and cure of complex diseases. Biohub is collaborating with institutions like the Allen Institute, Arc Institute, Broad Institute, and Wellcome Sanger Institute, as well as consortia such as the Human Cell Atlas and Human Protein Atlas. NVIDIA is providing computing power to process the enormous datasets required for training AI systems that can simulate cellular behavior accurately.</w:t>
      </w:r>
      <w:r/>
    </w:p>
    <w:p>
      <w:pPr>
        <w:pStyle w:val="ListNumber"/>
        <w:spacing w:line="240" w:lineRule="auto"/>
        <w:ind w:left="720"/>
      </w:pPr>
      <w:r/>
      <w:hyperlink r:id="rId13">
        <w:r>
          <w:rPr>
            <w:color w:val="0000EE"/>
            <w:u w:val="single"/>
          </w:rPr>
          <w:t>https://www.avantgardenews.com/news/biohub-commits-500-million-to-virtual-biology-initiative-20260429</w:t>
        </w:r>
      </w:hyperlink>
      <w:r>
        <w:t xml:space="preserve"> - Biohub has announced a $500 million commitment to the Virtual Biology Initiative, a five-year program focused on creating multi-modal datasets and technologies required to build predictive models of life. The initiative aims to unlock AI-driven simulations of the human cell to speed up the prevention and cure of complex diseases. Biohub is collaborating with institutions like the Allen Institute, Arc Institute, Broad Institute, and Wellcome Sanger Institute, as well as consortia such as the Human Cell Atlas and Human Protein Atlas. NVIDIA is providing computing power to process the enormous datasets required for training AI systems that can simulate cellular behavior accurately.</w:t>
      </w:r>
      <w:r/>
    </w:p>
    <w:p>
      <w:pPr>
        <w:pStyle w:val="ListNumber"/>
        <w:spacing w:line="240" w:lineRule="auto"/>
        <w:ind w:left="720"/>
      </w:pPr>
      <w:r/>
      <w:hyperlink r:id="rId15">
        <w:r>
          <w:rPr>
            <w:color w:val="0000EE"/>
            <w:u w:val="single"/>
          </w:rPr>
          <w:t>https://biohub.org/</w:t>
        </w:r>
      </w:hyperlink>
      <w:r>
        <w:t xml:space="preserve"> - Biohub is a nonprofit organization co-led by Mark Zuckerberg and Dr. Priscilla Chan, focusing on building technology to help scientists study how cells operate, organize, and work as part of systems to understand why disease happens and how to correct it. Biohub is leading the first large-scale scientific initiative combining frontier AI with frontier biology, aiming to cure or prevent all disease.</w:t>
      </w:r>
      <w:r/>
    </w:p>
    <w:p>
      <w:pPr>
        <w:pStyle w:val="ListNumber"/>
        <w:spacing w:line="240" w:lineRule="auto"/>
        <w:ind w:left="720"/>
      </w:pPr>
      <w:r/>
      <w:hyperlink r:id="rId12">
        <w:r>
          <w:rPr>
            <w:color w:val="0000EE"/>
            <w:u w:val="single"/>
          </w:rPr>
          <w:t>https://www.theatlantic.com/technology/archive/2025/01/generative-ai-virtual-cell/681246/?utm_source=apple_news</w:t>
        </w:r>
      </w:hyperlink>
      <w:r>
        <w:t xml:space="preserve"> - Efforts to create virtual cells using generative AI and large language models are underway, promising significant advancements in biological research. This technology could enable faster and more precise predictions of drug effects, genetic mutations, and cellular behaviors, potentially revolutionizing medicine and providing deeper insights into fundamental biological processes. While early attempts to model cells numerically in the 1990s saw limited success, recent breakthroughs, such as DeepMind's AlphaFold, have demonstrated AI's potential by accurately predicting protein structures. Inspired by these successes, scientists are now developing foundation models for other biological building blocks like DNA and RNA. Despite some skepticism about the feasibility of creating a comprehensive virtual cell, researchers remain optimistic, believing that combined AI models could eventually lead to a functional digital organism. This approach would shift the focus from human-led experiments to algorithmically guided research, making physical testing more targeted and efficient.</w:t>
      </w:r>
      <w:r/>
    </w:p>
    <w:p>
      <w:pPr>
        <w:pStyle w:val="ListNumber"/>
        <w:spacing w:line="240" w:lineRule="auto"/>
        <w:ind w:left="720"/>
      </w:pPr>
      <w:r/>
      <w:hyperlink r:id="rId14">
        <w:r>
          <w:rPr>
            <w:color w:val="0000EE"/>
            <w:u w:val="single"/>
          </w:rPr>
          <w:t>https://www.axios.com/2025/11/06/zuckerberg-chan-biohub-ai-disease</w:t>
        </w:r>
      </w:hyperlink>
      <w:r>
        <w:t xml:space="preserve"> - Mark Zuckerberg and Priscilla Chan announced a major pivot in their philanthropic focus, steering the Chan Zuckerberg Initiative (CZI) toward leveraging artificial intelligence (AI) in biology to help cure all diseases. Declaring that AI can dramatically accelerate disease prevention, management, and cure, the couple introduced a revamped scientific division, now called Biohub. This initiative unites their prior scientific work to prioritize AI-driven tools, including digital cell models and enhanced research instruments. At a gathering of about 50 AI experts and tech leaders, Zuckerberg emphasized that their original goal of curing all disease within this century now seems attainable much sooner thanks to AI. Chan explained that they are deliberately not targeting a single disease, instead aiming to empower all scientists to ask bold questions and innovate broadly in biology. Though the transition has sparked some controversy among communities previously supported by CZI's education and housing work, the couple remains committed to transforming biomedical research through advanced computation.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build-ai-that-can-accurately-represent-the-full-complexity-of-biology-mark-zuckerberg-wants-to-cure-all-diseases-but-needs-far-more-data-to-deliver-a-digital-twin-of-human-cells-as-genetic-data-becomes-the-next-frontier-will-you-trust-him-with-yours" TargetMode="External"/><Relationship Id="rId10" Type="http://schemas.openxmlformats.org/officeDocument/2006/relationships/hyperlink" Target="https://biohub.org/news/virtual-biology-initiative/" TargetMode="External"/><Relationship Id="rId11" Type="http://schemas.openxmlformats.org/officeDocument/2006/relationships/hyperlink" Target="https://www.prnewswire.com/news-releases/biohub-launches-the-virtual-biology-initiative-to-galvanize-a-global-effort-to-create-the-open-data-foundation-for-ai-accelerated-biology-302756743.html" TargetMode="External"/><Relationship Id="rId12" Type="http://schemas.openxmlformats.org/officeDocument/2006/relationships/hyperlink" Target="https://www.theatlantic.com/technology/archive/2025/01/generative-ai-virtual-cell/681246/?utm_source=apple_news" TargetMode="External"/><Relationship Id="rId13" Type="http://schemas.openxmlformats.org/officeDocument/2006/relationships/hyperlink" Target="https://www.avantgardenews.com/news/biohub-commits-500-million-to-virtual-biology-initiative-20260429" TargetMode="External"/><Relationship Id="rId14" Type="http://schemas.openxmlformats.org/officeDocument/2006/relationships/hyperlink" Target="https://www.axios.com/2025/11/06/zuckerberg-chan-biohub-ai-disease" TargetMode="External"/><Relationship Id="rId15" Type="http://schemas.openxmlformats.org/officeDocument/2006/relationships/hyperlink" Target="https://biohub.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