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Radiology Acquisition Bridging Detection and Treatment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 tech should sit up: Azra AI’s acquisition of Thynk Health promises to turn incidental detections into actual cancer care, closing a gap that leaves roughly 40% of findings without follow-up. Healthcare systems, patients and imaging centres stand to gain clearer pathways from scan to treatment.</w:t>
      </w:r>
      <w:r/>
    </w:p>
    <w:p>
      <w:r/>
      <w:r>
        <w:t>Essential takeaways</w:t>
      </w:r>
      <w:r/>
      <w:r/>
    </w:p>
    <w:p>
      <w:pPr>
        <w:pStyle w:val="ListBullet"/>
        <w:spacing w:line="240" w:lineRule="auto"/>
        <w:ind w:left="720"/>
      </w:pPr>
      <w:r/>
      <w:r>
        <w:rPr>
          <w:b/>
        </w:rPr>
        <w:t>What happened:</w:t>
      </w:r>
      <w:r>
        <w:t xml:space="preserve"> Azra AI bought Thynk Health to integrate incidental‑finding management with lung cancer screening workflows.</w:t>
      </w:r>
      <w:r/>
    </w:p>
    <w:p>
      <w:pPr>
        <w:pStyle w:val="ListBullet"/>
        <w:spacing w:line="240" w:lineRule="auto"/>
        <w:ind w:left="720"/>
      </w:pPr>
      <w:r/>
      <w:r>
        <w:rPr>
          <w:b/>
        </w:rPr>
        <w:t>Why it matters:</w:t>
      </w:r>
      <w:r>
        <w:t xml:space="preserve"> Up to 40% of incidental findings never get follow up, so automated care coordination could reduce missed cancers.</w:t>
      </w:r>
      <w:r/>
    </w:p>
    <w:p>
      <w:pPr>
        <w:pStyle w:val="ListBullet"/>
        <w:spacing w:line="240" w:lineRule="auto"/>
        <w:ind w:left="720"/>
      </w:pPr>
      <w:r/>
      <w:r>
        <w:rPr>
          <w:b/>
        </w:rPr>
        <w:t>How it works:</w:t>
      </w:r>
      <w:r>
        <w:t xml:space="preserve"> The combined platform flags findings, triggers care‑team workflows, schedules follow‑ups and tracks outcomes , a practical “close the loop” system.</w:t>
      </w:r>
      <w:r/>
    </w:p>
    <w:p>
      <w:pPr>
        <w:pStyle w:val="ListBullet"/>
        <w:spacing w:line="240" w:lineRule="auto"/>
        <w:ind w:left="720"/>
      </w:pPr>
      <w:r/>
      <w:r>
        <w:rPr>
          <w:b/>
        </w:rPr>
        <w:t>User feel:</w:t>
      </w:r>
      <w:r>
        <w:t xml:space="preserve"> Hospitals report smoother workflows, less administrative churn and a steadier feel of control amid heavy imaging volumes.</w:t>
      </w:r>
      <w:r/>
    </w:p>
    <w:p>
      <w:pPr>
        <w:pStyle w:val="ListBullet"/>
        <w:spacing w:line="240" w:lineRule="auto"/>
        <w:ind w:left="720"/>
      </w:pPr>
      <w:r/>
      <w:r>
        <w:rPr>
          <w:b/>
        </w:rPr>
        <w:t>Where it fits:</w:t>
      </w:r>
      <w:r>
        <w:t xml:space="preserve"> Particularly useful for safety‑net clinics and high‑volume imaging centres that struggle with patient handoffs.</w:t>
      </w:r>
      <w:r/>
      <w:r/>
    </w:p>
    <w:p>
      <w:pPr>
        <w:pStyle w:val="Heading2"/>
      </w:pPr>
      <w:r>
        <w:t>Why this deal feels different , detection finally gets a follow‑through</w:t>
      </w:r>
      <w:r/>
    </w:p>
    <w:p>
      <w:r/>
      <w:r>
        <w:t>Radiologists spot worrying nodules and masses every day, and those moments are often urgent and textured , the catch in a chest X‑ray or the shadow on a CT that makes your stomach drop. According to industry reporting, too many of those findings vanish into paperwork and silos. Azra’s move to bring Thynk’s lung screening focus into its enterprise platform is a direct response to that problem, aiming to make the detection act trigger care automatically. For patients, that could mean fewer months lost to missed follow‑up and a better shot at early, treatable disease.</w:t>
      </w:r>
      <w:r/>
    </w:p>
    <w:p>
      <w:pPr>
        <w:pStyle w:val="Heading2"/>
      </w:pPr>
      <w:r>
        <w:t>How the combined platform actually works in practice</w:t>
      </w:r>
      <w:r/>
    </w:p>
    <w:p>
      <w:r/>
      <w:r>
        <w:t>Think of it as a safety net layered on top of AI detection. Azra has enterprise tools to manage incidental findings across radiology and pathology, while Thynk brings lung‑screening workflow expertise. Together they’ll automatically surface concerning findings, create tasks for care coordinators, schedule needed imaging or clinic appointments, and monitor whether patients complete those steps. Hospitals already say the software reduces manual chasing and paperwork, and that the patient experience feels more joined up.</w:t>
      </w:r>
      <w:r/>
    </w:p>
    <w:p>
      <w:pPr>
        <w:pStyle w:val="Heading2"/>
      </w:pPr>
      <w:r>
        <w:t>The scale: why big imaging volumes need this now</w:t>
      </w:r>
      <w:r/>
    </w:p>
    <w:p>
      <w:r/>
      <w:r>
        <w:t>Imaging departments are under pressure , mountains of scans, stretched staff and tight budgets. Industry announcements note health systems are selecting enterprise players to manage large volumes reliably. When millions of images are read every year, even a small percentage of missed follow‑ups becomes many patients. Automating the handoff from radiology to a care pathway not only protects patients, it also reduces liability and operational friction for systems drowning in volume.</w:t>
      </w:r>
      <w:r/>
    </w:p>
    <w:p>
      <w:pPr>
        <w:pStyle w:val="Heading2"/>
      </w:pPr>
      <w:r>
        <w:t>Not about replacing clinicians , it’s about closing the loop</w:t>
      </w:r>
      <w:r/>
    </w:p>
    <w:p>
      <w:r/>
      <w:r>
        <w:t>This acquisition isn’t pitched as a replacement for doctors; it’s about coordination. AI can detect tiny, early‑stage cancers more reliably than before, but detection without action is just expensive screening. The combined Azra–Thynk approach triggers human teams to act: care coordinators, primary care, specialists. That blend of automation plus human oversight is the sensible middle ground and one that clinicians and administrators alike seem to prefer.</w:t>
      </w:r>
      <w:r/>
    </w:p>
    <w:p>
      <w:pPr>
        <w:pStyle w:val="Heading2"/>
      </w:pPr>
      <w:r>
        <w:t>What this means for different parts of the health system</w:t>
      </w:r>
      <w:r/>
    </w:p>
    <w:p>
      <w:r/>
      <w:r>
        <w:t>If you run an FQHC or a community hospital, the promise is fewer patients lost after a scan. For large health systems, it’s workflow efficiency and potentially better outcomes on survival metrics. Imaging centres get a competitive advantage by demonstrating not just detection but reliable care pathways. The practical takeaway: when you evaluate vendors, prioritise solutions that do the coordination and closing work, not just the alert.</w:t>
      </w:r>
      <w:r/>
    </w:p>
    <w:p>
      <w:r/>
      <w:r>
        <w:t>It's a small systems change that could make a big difference in outcomes and peace of mind.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https://oatmealhealth.com/ai-radiology-acquisition-transforms-cancer-care/</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https://www.prnewswire.com/news-releases/azra-ai-acquires-thynk-health-to-close-the-gap-between-imaging-and-cancer-care-302754542.html</w:t>
        </w:r>
      </w:hyperlink>
      <w:r>
        <w:t xml:space="preserve"> - Azra AI, a leading enterprise platform for incidental findings and oncology workflow automation, has acquired Thynk Health, a specialist in lung cancer screening and incidental findings management. This acquisition unites two trusted platforms in imaging-driven care coordination, aiming to ensure no patient falls through the cracks between detection, diagnosis, and treatment. The combined platforms are deployed across hundreds of hospitals, including five of the top ten U.S. healthcare systems, processing over half a billion clinical reports annually. The integration is expected to reduce missed findings, accelerate follow-ups, and strengthen patient retention across healthcare enterprises.</w:t>
      </w:r>
      <w:r/>
    </w:p>
    <w:p>
      <w:pPr>
        <w:pStyle w:val="ListNumber"/>
        <w:spacing w:line="240" w:lineRule="auto"/>
        <w:ind w:left="720"/>
      </w:pPr>
      <w:r/>
      <w:hyperlink r:id="rId11">
        <w:r>
          <w:rPr>
            <w:color w:val="0000EE"/>
            <w:u w:val="single"/>
          </w:rPr>
          <w:t>https://radiologybusiness.com/topics/healthcare-management/mergers-and-acquisitions/radiology-ai-vendor-azra-acquires-rival-firm-focused-incidental-findings</w:t>
        </w:r>
      </w:hyperlink>
      <w:r>
        <w:t xml:space="preserve"> - Azra AI, a radiology AI vendor, has acquired Thynk Health, a firm focused on incidental findings. Azra AI, based in Nashville, Tennessee, offers AI solutions to monitor radiology reports for unexpected findings. Thynk Health, based in Lexington, Kentucky, produces software for managing lung cancer screening programs and related incidental imaging findings. The acquisition aims to ensure that no patient falls through the cracks between detection, diagnosis, and treatment. Daniel Weeks, CEO of Thynk Health, highlighted the problem of important imaging findings not leading to action, resulting in early-stage diagnoses becoming late-stage ones.</w:t>
      </w:r>
      <w:r/>
    </w:p>
    <w:p>
      <w:pPr>
        <w:pStyle w:val="ListNumber"/>
        <w:spacing w:line="240" w:lineRule="auto"/>
        <w:ind w:left="720"/>
      </w:pPr>
      <w:r/>
      <w:hyperlink r:id="rId13">
        <w:r>
          <w:rPr>
            <w:color w:val="0000EE"/>
            <w:u w:val="single"/>
          </w:rPr>
          <w:t>https://www.azra-ai.com/blog/newsroom2.0/multicare-health-system-selects-azra-ai?hs_amp=true</w:t>
        </w:r>
      </w:hyperlink>
      <w:r>
        <w:t xml:space="preserve"> - Azra AI has partnered with MultiCare Health System to implement its comprehensive oncology platform. MultiCare will utilise Azra AI's end-to-end solution to enhance patient care and operational efficiency across the entire cancer care continuum, from suspicion to survivorship. The partnership aims to offer hope to every patient by enabling the earliest possible detection and treatment of cancer. Azra AI's platform harnesses the power of AI to identify critical insights from unstructured pathology and radiology reports, empowering caregivers to make swift, informed navigation and care decisions.</w:t>
      </w:r>
      <w:r/>
    </w:p>
    <w:p>
      <w:pPr>
        <w:pStyle w:val="ListNumber"/>
        <w:spacing w:line="240" w:lineRule="auto"/>
        <w:ind w:left="720"/>
      </w:pPr>
      <w:r/>
      <w:hyperlink r:id="rId12">
        <w:r>
          <w:rPr>
            <w:color w:val="0000EE"/>
            <w:u w:val="single"/>
          </w:rPr>
          <w:t>https://thynkhealth.com/</w:t>
        </w:r>
      </w:hyperlink>
      <w:r>
        <w:t xml:space="preserve"> - Thynk Health is a complete cancer screening platform that automates and simplifies the tracking and management of incidental findings for various types of lesions, including pulmonary nodules, renal lesions, and pancreatic lesions. The platform addresses the issue that incidental findings are discovered in approximately 31% of radiology reports, yet proper communication and follow-up occur only one out of every three times. Thynk Health's technology aims to improve early detection and treatment outcomes by ensuring that patients do not slip through the cracks of complex screening and care delivery programs.</w:t>
      </w:r>
      <w:r/>
    </w:p>
    <w:p>
      <w:pPr>
        <w:pStyle w:val="ListNumber"/>
        <w:spacing w:line="240" w:lineRule="auto"/>
        <w:ind w:left="720"/>
      </w:pPr>
      <w:r/>
      <w:hyperlink r:id="rId14">
        <w:r>
          <w:rPr>
            <w:color w:val="0000EE"/>
            <w:u w:val="single"/>
          </w:rPr>
          <w:t>https://www.businesswire.com/news/home/20250121681603/en/Azra-AI-Expands-Capabilities-of-Its-Trusted-Industry-Leading-End-to-End-Oncology-Platform</w:t>
        </w:r>
      </w:hyperlink>
      <w:r>
        <w:t xml:space="preserve"> - Azra AI has expanded the capabilities of its end-to-end oncology platform to address the challenges posed by rising cancer rates and inefficient manual processes in health systems. The platform equips oncology teams with advanced technology that automates critical oncology workflows throughout the entire oncology service line, eliminating the complexity and inefficiencies of fragmented point solutions. The expansion aims to empower care teams to focus on delivering exceptional, patient-centered care. Azra AI's platform supports the full continuum of care, from suspicion to survivorship, and is developed through an exclusive partnership with one of the largest leading U.S. health systems.</w:t>
      </w:r>
      <w:r/>
    </w:p>
    <w:p>
      <w:pPr>
        <w:pStyle w:val="ListNumber"/>
        <w:spacing w:line="240" w:lineRule="auto"/>
        <w:ind w:left="720"/>
      </w:pPr>
      <w:r/>
      <w:hyperlink r:id="rId15">
        <w:r>
          <w:rPr>
            <w:color w:val="0000EE"/>
            <w:u w:val="single"/>
          </w:rPr>
          <w:t>https://www.mddionline.com/radiological/radnet-acquires-gleamer-for-269m-to-dominate-radiology-ai-market</w:t>
        </w:r>
      </w:hyperlink>
      <w:r>
        <w:t xml:space="preserve"> - RadNet, a leader in outpatient diagnostic imaging services, has acquired Paris-based radiology AI company Gleamer SAS for $269.3 million in an all-cash transaction. Gleamer will be integrated into DeepHealth, RadNet's wholly owned subsidiary, to further expand DeepHealth's AI-powered health informatics solutions and services. This acquisition aims to create the world's largest provider of radiology clinical AI solutions. Founded in 2017, Gleamer currently has over 130 employees, serving more than 700 customer contracts in 44 countries. The integration is expected to enhance RadNet's capabilities in the radiology AI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atmealhealth.com/ai-radiology-acquisition-transforms-cancer-care/" TargetMode="External"/><Relationship Id="rId10" Type="http://schemas.openxmlformats.org/officeDocument/2006/relationships/hyperlink" Target="https://www.prnewswire.com/news-releases/azra-ai-acquires-thynk-health-to-close-the-gap-between-imaging-and-cancer-care-302754542.html" TargetMode="External"/><Relationship Id="rId11" Type="http://schemas.openxmlformats.org/officeDocument/2006/relationships/hyperlink" Target="https://radiologybusiness.com/topics/healthcare-management/mergers-and-acquisitions/radiology-ai-vendor-azra-acquires-rival-firm-focused-incidental-findings" TargetMode="External"/><Relationship Id="rId12" Type="http://schemas.openxmlformats.org/officeDocument/2006/relationships/hyperlink" Target="https://thynkhealth.com/" TargetMode="External"/><Relationship Id="rId13" Type="http://schemas.openxmlformats.org/officeDocument/2006/relationships/hyperlink" Target="https://www.azra-ai.com/blog/newsroom2.0/multicare-health-system-selects-azra-ai?hs_amp=true" TargetMode="External"/><Relationship Id="rId14" Type="http://schemas.openxmlformats.org/officeDocument/2006/relationships/hyperlink" Target="https://www.businesswire.com/news/home/20250121681603/en/Azra-AI-Expands-Capabilities-of-Its-Trusted-Industry-Leading-End-to-End-Oncology-Platform" TargetMode="External"/><Relationship Id="rId15" Type="http://schemas.openxmlformats.org/officeDocument/2006/relationships/hyperlink" Target="https://www.mddionline.com/radiological/radnet-acquires-gleamer-for-269m-to-dominate-radiology-ai-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