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Foodborne Virus Detection Lab: Dubai’s ViruGenetics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food businesses in Dubai are getting a safety upgrade as Dubai Municipality opens ViruGenetics, the UAE’s first dedicated lab using cutting‑edge genomic tools to spot foodborne viruses , a move that speeds up testing, boosts confidence in local produce, and helps authorities act faster on contamination.</w:t>
      </w:r>
      <w:r/>
    </w:p>
    <w:p>
      <w:r/>
      <w:r>
        <w:t>Essential Takeaways</w:t>
      </w:r>
      <w:r/>
      <w:r/>
    </w:p>
    <w:p>
      <w:pPr>
        <w:pStyle w:val="ListBullet"/>
        <w:spacing w:line="240" w:lineRule="auto"/>
        <w:ind w:left="720"/>
      </w:pPr>
      <w:r/>
      <w:r>
        <w:rPr>
          <w:b/>
        </w:rPr>
        <w:t>New capability:</w:t>
      </w:r>
      <w:r>
        <w:t xml:space="preserve"> ViruGenetics is the UAE’s first specialised lab for foodborne virus detection, built to process around 60 samples a day, with surge capacity to 100. </w:t>
      </w:r>
      <w:r/>
    </w:p>
    <w:p>
      <w:pPr>
        <w:pStyle w:val="ListBullet"/>
        <w:spacing w:line="240" w:lineRule="auto"/>
        <w:ind w:left="720"/>
      </w:pPr>
      <w:r/>
      <w:r>
        <w:rPr>
          <w:b/>
        </w:rPr>
        <w:t>High-precision tech:</w:t>
      </w:r>
      <w:r>
        <w:t xml:space="preserve"> The lab uses Digital PCR, offering high sensitivity for pathogens such as norovirus and hepatitis A and E. </w:t>
      </w:r>
      <w:r/>
    </w:p>
    <w:p>
      <w:pPr>
        <w:pStyle w:val="ListBullet"/>
        <w:spacing w:line="240" w:lineRule="auto"/>
        <w:ind w:left="720"/>
      </w:pPr>
      <w:r/>
      <w:r>
        <w:rPr>
          <w:b/>
        </w:rPr>
        <w:t>Tough samples handled:</w:t>
      </w:r>
      <w:r>
        <w:t xml:space="preserve"> Tests work on complex foods , dairy, seafood, juices and fresh produce , and remain reliable in the presence of inhibitors. </w:t>
      </w:r>
      <w:r/>
    </w:p>
    <w:p>
      <w:pPr>
        <w:pStyle w:val="ListBullet"/>
        <w:spacing w:line="240" w:lineRule="auto"/>
        <w:ind w:left="720"/>
      </w:pPr>
      <w:r/>
      <w:r>
        <w:rPr>
          <w:b/>
        </w:rPr>
        <w:t>Accredited workflows:</w:t>
      </w:r>
      <w:r>
        <w:t xml:space="preserve"> Analyses follow ISO/IEC 17025 requirements, so results meet recognised laboratory quality standards. </w:t>
      </w:r>
      <w:r/>
    </w:p>
    <w:p>
      <w:pPr>
        <w:pStyle w:val="ListBullet"/>
        <w:spacing w:line="240" w:lineRule="auto"/>
        <w:ind w:left="720"/>
      </w:pPr>
      <w:r/>
      <w:r>
        <w:rPr>
          <w:b/>
        </w:rPr>
        <w:t>Research and response:</w:t>
      </w:r>
      <w:r>
        <w:t xml:space="preserve"> The facility will support academic partnerships and a national genetic database to inform preventive public‑health action.</w:t>
      </w:r>
      <w:r/>
      <w:r/>
    </w:p>
    <w:p>
      <w:pPr>
        <w:pStyle w:val="Heading2"/>
      </w:pPr>
      <w:r>
        <w:t>What ViruGenetics actually does , and why you should care</w:t>
      </w:r>
      <w:r/>
    </w:p>
    <w:p>
      <w:r/>
      <w:r>
        <w:t>Think of ViruGenetics as a microscopic detective unit for the food chain. It looks for viral genetic material in food samples and gives quantitative, highly sensitive results that earlier methods sometimes missed. The immediate benefit is practical: faster confirmation of contamination means inspectors and businesses can respond sooner, pulling unsafe products and protecting consumers. For anyone who cooks, shops or runs a café in Dubai, that’s a quieter, safer kitchen.</w:t>
      </w:r>
      <w:r/>
    </w:p>
    <w:p>
      <w:pPr>
        <w:pStyle w:val="Heading2"/>
      </w:pPr>
      <w:r>
        <w:t>Digital PCR: the tech that changes the game</w:t>
      </w:r>
      <w:r/>
    </w:p>
    <w:p>
      <w:r/>
      <w:r>
        <w:t>Digital PCR isn’t marketing jargon , it’s a different way of counting viral fragments that boosts accuracy and sensitivity. According to Dubai Municipality announcements, this method can detect low viral loads and cope with “difficult” food matrices that can trip up older assays. That matters when you’re testing things like shellfish or leafy greens, where traces of virus can hide among natural inhibitors. In short, it reduces false negatives and helps officials act on clearer evidence.</w:t>
      </w:r>
      <w:r/>
    </w:p>
    <w:p>
      <w:pPr>
        <w:pStyle w:val="Heading2"/>
      </w:pPr>
      <w:r>
        <w:t>Faster results, stronger inspections, calmer consumers</w:t>
      </w:r>
      <w:r/>
    </w:p>
    <w:p>
      <w:r/>
      <w:r>
        <w:t>The lab’s throughput , roughly 60 samples a day, expandable to 100 in emergencies , shortens the time between sampling and answers. Faster results streamline food inspections and risk assessments, which is useful during suspected outbreaks or when imported batches need quick clearance. Industry observers note this fits a broader push in Dubai towards tech‑led food safety services, including digital inspection tools showcased at regional events earlier this year.</w:t>
      </w:r>
      <w:r/>
    </w:p>
    <w:p>
      <w:pPr>
        <w:pStyle w:val="Heading2"/>
      </w:pPr>
      <w:r>
        <w:t>Research, databases and smarter prevention</w:t>
      </w:r>
      <w:r/>
    </w:p>
    <w:p>
      <w:r/>
      <w:r>
        <w:t>ViruGenetics isn’t just a diagnostics shop. It’s designed to partner with universities and research centres to build a national database of foodborne viruses. That genetic map will help epidemiologists spot patterns, trace sources and refine prevention strategies. Over time, that kind of data can feed into more targeted inspections, better supplier audits, and smarter public‑health alerts , all of which reduce disruption for businesses and risk for residents.</w:t>
      </w:r>
      <w:r/>
    </w:p>
    <w:p>
      <w:pPr>
        <w:pStyle w:val="Heading2"/>
      </w:pPr>
      <w:r>
        <w:t>How this affects food businesses and consumers day to day</w:t>
      </w:r>
      <w:r/>
    </w:p>
    <w:p>
      <w:r/>
      <w:r>
        <w:t>For restaurateurs and food producers, the takeaway is straightforward: expect more precise testing and potentially faster clearance or recalls when issues arise. Businesses should review supply‑chain testing plans and stay ready to cooperate with authorities if samples are requested. Consumers can feel reassured that food safety oversight in Dubai is moving towards internationally recognised lab standards, which helps protect the quality and reputation of local and imported foods.</w:t>
      </w:r>
      <w:r/>
    </w:p>
    <w:p>
      <w:r/>
      <w:r>
        <w:t>It's a small change in the lab that could make every bite safer across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https://www.emaratalyoum.com/local-section/other/2026-05-06-1.2043137</w:t>
        </w:r>
      </w:hyperlink>
      <w:r>
        <w:t xml:space="preserve"> - Please view link - unable to able to access data</w:t>
      </w:r>
      <w:r/>
    </w:p>
    <w:p>
      <w:pPr>
        <w:pStyle w:val="ListNumber"/>
        <w:spacing w:line="240" w:lineRule="auto"/>
        <w:ind w:left="720"/>
      </w:pPr>
      <w:r/>
      <w:hyperlink r:id="rId10">
        <w:r>
          <w:rPr>
            <w:color w:val="0000EE"/>
            <w:u w:val="single"/>
          </w:rPr>
          <w:t>https://www.mediaoffice.ae/en/news/2026/may/06-05/dubai-municipality-launches-advanced-lab-to-detect-foodborne-viruses-using</w:t>
        </w:r>
      </w:hyperlink>
      <w:r>
        <w:t xml:space="preserve"> - Dubai Municipality has inaugurated the ViruGenetics Lab at Dubai Central Laboratory, marking the UAE's first facility dedicated to detecting foodborne viruses using advanced genomic technologies. The lab can process approximately 60 samples daily, with the capacity to handle up to 100 samples during emergencies. It employs digital PCR technology, offering exceptional precision and sensitivity in detecting viral pathogens such as norovirus and hepatitis A and E. This initiative underscores Dubai's commitment to enhancing food safety and public health through innovative laboratory services.</w:t>
      </w:r>
      <w:r/>
    </w:p>
    <w:p>
      <w:pPr>
        <w:pStyle w:val="ListNumber"/>
        <w:spacing w:line="240" w:lineRule="auto"/>
        <w:ind w:left="720"/>
      </w:pPr>
      <w:r/>
      <w:hyperlink r:id="rId11">
        <w:r>
          <w:rPr>
            <w:color w:val="0000EE"/>
            <w:u w:val="single"/>
          </w:rPr>
          <w:t>https://gulfbusiness.com/en/2026/health-care/dubai-launches-uaes-first-food-virus-detection-lab/</w:t>
        </w:r>
      </w:hyperlink>
      <w:r>
        <w:t xml:space="preserve"> - Dubai Municipality has launched the ViruGenetics Lab at Dubai Central Laboratory, the UAE's first advanced facility for detecting foodborne viruses using genomic technologies. The lab processes around 60 samples per day, scalable to 100 during emergencies, delivering rapid results to support timely, data-driven decisions. Equipped with digital PCR technology, it ensures high precision in detecting viral pathogens, including norovirus and hepatitis A and E, across complex food samples. This development aligns with Dubai's strategy to lead in advanced laboratory services and food safety.</w:t>
      </w:r>
      <w:r/>
    </w:p>
    <w:p>
      <w:pPr>
        <w:pStyle w:val="ListNumber"/>
        <w:spacing w:line="240" w:lineRule="auto"/>
        <w:ind w:left="720"/>
      </w:pPr>
      <w:r/>
      <w:hyperlink r:id="rId14">
        <w:r>
          <w:rPr>
            <w:color w:val="0000EE"/>
            <w:u w:val="single"/>
          </w:rPr>
          <w:t>https://arynews.tv/dubai-gets-advanced-lab-to-detect-foodborne-viruses</w:t>
        </w:r>
      </w:hyperlink>
      <w:r>
        <w:t xml:space="preserve"> - Dubai Municipality has inaugurated the ViruGenetics Lab at Dubai Central Laboratory, the UAE's first facility dedicated to detecting foodborne viruses using advanced genomic technologies. The lab can process approximately 60 samples daily, with the capacity to handle up to 100 samples during emergencies. It employs digital PCR technology, offering exceptional precision and sensitivity in detecting viral pathogens such as norovirus and hepatitis A and E. This initiative underscores Dubai's commitment to enhancing food safety and public health through innovative laboratory services.</w:t>
      </w:r>
      <w:r/>
    </w:p>
    <w:p>
      <w:pPr>
        <w:pStyle w:val="ListNumber"/>
        <w:spacing w:line="240" w:lineRule="auto"/>
        <w:ind w:left="720"/>
      </w:pPr>
      <w:r/>
      <w:hyperlink r:id="rId13">
        <w:r>
          <w:rPr>
            <w:color w:val="0000EE"/>
            <w:u w:val="single"/>
          </w:rPr>
          <w:t>https://www.dm.gov.ae/2026/01/26/innovative-digital-food-safety-services-at-gulfood-2026/</w:t>
        </w:r>
      </w:hyperlink>
      <w:r>
        <w:t xml:space="preserve"> - Dubai Municipality showcased innovative digital services at Gulfood 2026, including the launch of a specialized laboratory dedicated to detecting insect residues in food products. This initiative reflects the Municipality's commitment to developing an advanced laboratory ecosystem aligned with international best practices and global food safety standards. The fully integrated facility is equipped with the latest laboratory instruments and technologies, supported by specialized tools for accurate and rapid detection of insect residues, ensuring high levels of precision and reliability in test results.</w:t>
      </w:r>
      <w:r/>
    </w:p>
    <w:p>
      <w:pPr>
        <w:pStyle w:val="ListNumber"/>
        <w:spacing w:line="240" w:lineRule="auto"/>
        <w:ind w:left="720"/>
      </w:pPr>
      <w:r/>
      <w:hyperlink r:id="rId12">
        <w:r>
          <w:rPr>
            <w:color w:val="0000EE"/>
            <w:u w:val="single"/>
          </w:rPr>
          <w:t>https://www.dm.gov.ae/2024/05/12/dubai-central-laboratory-implements-ai-based-technology-to-detect-legionella-bacteria/</w:t>
        </w:r>
      </w:hyperlink>
      <w:r>
        <w:t xml:space="preserve"> - Dubai Central Laboratory, affiliated with Dubai Municipality, has implemented a new artificial intelligence (AI) technology to detect Legionella bacteria, a form of bacteria that causes acute respiratory infections. The method is both accurate and sustainable in identifying live colonies of this type of bacteria, quantifying bacterial counts with 99% accuracy. This advancement underscores Dubai's commitment to integrating cutting-edge technologies into public health infrastructure, enhancing the efficiency and reliability of microbiological analyses.</w:t>
      </w:r>
      <w:r/>
    </w:p>
    <w:p>
      <w:pPr>
        <w:pStyle w:val="ListNumber"/>
        <w:spacing w:line="240" w:lineRule="auto"/>
        <w:ind w:left="720"/>
      </w:pPr>
      <w:r/>
      <w:hyperlink r:id="rId15">
        <w:r>
          <w:rPr>
            <w:color w:val="0000EE"/>
            <w:u w:val="single"/>
          </w:rPr>
          <w:t>https://www.dm.gov.ae/2023/10/04/dubai-municipality-upgrades-its-mobile-food-testing-lab-to-include-chemical-and-gemological-testing/</w:t>
        </w:r>
      </w:hyperlink>
      <w:r>
        <w:t xml:space="preserve"> - Dubai Municipality has unveiled significant upgrades to its 'Mobile Food Testing Lab,' transforming its scope to include chemical and gemological testing for consumer goods and gemstones. This innovative laboratory now offers microbiological tests for food products to ensure their safety and quality. The lab is the first of its kind in the UAE, featuring a unique design and advanced technical features, reflecting Dubai's commitment to enhancing public health and consumer protection through innovative testing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maratalyoum.com/local-section/other/2026-05-06-1.2043137" TargetMode="External"/><Relationship Id="rId10" Type="http://schemas.openxmlformats.org/officeDocument/2006/relationships/hyperlink" Target="https://www.mediaoffice.ae/en/news/2026/may/06-05/dubai-municipality-launches-advanced-lab-to-detect-foodborne-viruses-using" TargetMode="External"/><Relationship Id="rId11" Type="http://schemas.openxmlformats.org/officeDocument/2006/relationships/hyperlink" Target="https://gulfbusiness.com/en/2026/health-care/dubai-launches-uaes-first-food-virus-detection-lab/" TargetMode="External"/><Relationship Id="rId12" Type="http://schemas.openxmlformats.org/officeDocument/2006/relationships/hyperlink" Target="https://www.dm.gov.ae/2024/05/12/dubai-central-laboratory-implements-ai-based-technology-to-detect-legionella-bacteria/" TargetMode="External"/><Relationship Id="rId13" Type="http://schemas.openxmlformats.org/officeDocument/2006/relationships/hyperlink" Target="https://www.dm.gov.ae/2026/01/26/innovative-digital-food-safety-services-at-gulfood-2026/" TargetMode="External"/><Relationship Id="rId14" Type="http://schemas.openxmlformats.org/officeDocument/2006/relationships/hyperlink" Target="https://arynews.tv/dubai-gets-advanced-lab-to-detect-foodborne-viruses" TargetMode="External"/><Relationship Id="rId15" Type="http://schemas.openxmlformats.org/officeDocument/2006/relationships/hyperlink" Target="https://www.dm.gov.ae/2023/10/04/dubai-municipality-upgrades-its-mobile-food-testing-lab-to-include-chemical-and-gemological-t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